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EE1DC1" w14:textId="23944468" w:rsidR="00ED1359" w:rsidRDefault="00897046">
      <w:pPr>
        <w:pStyle w:val="TOC1"/>
        <w:tabs>
          <w:tab w:val="left" w:pos="412"/>
          <w:tab w:val="right" w:pos="8630"/>
        </w:tabs>
        <w:rPr>
          <w:rFonts w:eastAsiaTheme="minorEastAsia" w:cstheme="minorBidi"/>
          <w:b w:val="0"/>
          <w:bCs w:val="0"/>
          <w:caps w:val="0"/>
          <w:noProof/>
          <w:u w:val="none"/>
        </w:rPr>
      </w:pPr>
      <w:r>
        <w:rPr>
          <w:b w:val="0"/>
        </w:rPr>
        <w:fldChar w:fldCharType="begin"/>
      </w:r>
      <w:r>
        <w:rPr>
          <w:b w:val="0"/>
        </w:rPr>
        <w:instrText xml:space="preserve"> TOC \o "1-2" \h \z \u </w:instrText>
      </w:r>
      <w:r>
        <w:rPr>
          <w:b w:val="0"/>
        </w:rPr>
        <w:fldChar w:fldCharType="separate"/>
      </w:r>
      <w:hyperlink w:anchor="_Toc23167437" w:history="1">
        <w:r w:rsidR="00ED1359" w:rsidRPr="00297B55">
          <w:rPr>
            <w:rStyle w:val="Hyperlink"/>
            <w:noProof/>
          </w:rPr>
          <w:t>A.</w:t>
        </w:r>
        <w:r w:rsidR="00ED1359">
          <w:rPr>
            <w:rFonts w:eastAsiaTheme="minorEastAsia" w:cstheme="minorBidi"/>
            <w:b w:val="0"/>
            <w:bCs w:val="0"/>
            <w:caps w:val="0"/>
            <w:noProof/>
            <w:u w:val="none"/>
          </w:rPr>
          <w:tab/>
        </w:r>
        <w:r w:rsidR="00ED1359" w:rsidRPr="00297B55">
          <w:rPr>
            <w:rStyle w:val="Hyperlink"/>
            <w:noProof/>
          </w:rPr>
          <w:t>MISSION, PURPOSE, AND CORE PRINCIPLES</w:t>
        </w:r>
        <w:r w:rsidR="00ED1359">
          <w:rPr>
            <w:noProof/>
            <w:webHidden/>
          </w:rPr>
          <w:tab/>
        </w:r>
        <w:r w:rsidR="00ED1359">
          <w:rPr>
            <w:noProof/>
            <w:webHidden/>
          </w:rPr>
          <w:fldChar w:fldCharType="begin"/>
        </w:r>
        <w:r w:rsidR="00ED1359">
          <w:rPr>
            <w:noProof/>
            <w:webHidden/>
          </w:rPr>
          <w:instrText xml:space="preserve"> PAGEREF _Toc23167437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21F8509A" w14:textId="19CA1A77" w:rsidR="00ED1359" w:rsidRDefault="009A182F">
      <w:pPr>
        <w:pStyle w:val="TOC2"/>
        <w:tabs>
          <w:tab w:val="left" w:pos="672"/>
          <w:tab w:val="right" w:pos="8630"/>
        </w:tabs>
        <w:rPr>
          <w:rFonts w:eastAsiaTheme="minorEastAsia" w:cstheme="minorBidi"/>
          <w:b w:val="0"/>
          <w:bCs w:val="0"/>
          <w:smallCaps w:val="0"/>
          <w:noProof/>
        </w:rPr>
      </w:pPr>
      <w:hyperlink w:anchor="_Toc23167438" w:history="1">
        <w:r w:rsidR="00ED1359" w:rsidRPr="00297B55">
          <w:rPr>
            <w:rStyle w:val="Hyperlink"/>
            <w:noProof/>
            <w14:scene3d>
              <w14:camera w14:prst="orthographicFront"/>
              <w14:lightRig w14:rig="threePt" w14:dir="t">
                <w14:rot w14:lat="0" w14:lon="0" w14:rev="0"/>
              </w14:lightRig>
            </w14:scene3d>
          </w:rPr>
          <w:t>A - 1.</w:t>
        </w:r>
        <w:r w:rsidR="00ED1359">
          <w:rPr>
            <w:rFonts w:eastAsiaTheme="minorEastAsia" w:cstheme="minorBidi"/>
            <w:b w:val="0"/>
            <w:bCs w:val="0"/>
            <w:smallCaps w:val="0"/>
            <w:noProof/>
          </w:rPr>
          <w:tab/>
        </w:r>
        <w:r w:rsidR="00ED1359" w:rsidRPr="00297B55">
          <w:rPr>
            <w:rStyle w:val="Hyperlink"/>
            <w:noProof/>
          </w:rPr>
          <w:t>Protection and Sanctity of Human Life Paramount</w:t>
        </w:r>
        <w:r w:rsidR="00ED1359">
          <w:rPr>
            <w:noProof/>
            <w:webHidden/>
          </w:rPr>
          <w:tab/>
        </w:r>
        <w:r w:rsidR="00ED1359">
          <w:rPr>
            <w:noProof/>
            <w:webHidden/>
          </w:rPr>
          <w:fldChar w:fldCharType="begin"/>
        </w:r>
        <w:r w:rsidR="00ED1359">
          <w:rPr>
            <w:noProof/>
            <w:webHidden/>
          </w:rPr>
          <w:instrText xml:space="preserve"> PAGEREF _Toc23167438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4E38F577" w14:textId="7175E40F" w:rsidR="00ED1359" w:rsidRDefault="009A182F">
      <w:pPr>
        <w:pStyle w:val="TOC2"/>
        <w:tabs>
          <w:tab w:val="left" w:pos="672"/>
          <w:tab w:val="right" w:pos="8630"/>
        </w:tabs>
        <w:rPr>
          <w:rFonts w:eastAsiaTheme="minorEastAsia" w:cstheme="minorBidi"/>
          <w:b w:val="0"/>
          <w:bCs w:val="0"/>
          <w:smallCaps w:val="0"/>
          <w:noProof/>
        </w:rPr>
      </w:pPr>
      <w:hyperlink w:anchor="_Toc23167439" w:history="1">
        <w:r w:rsidR="00ED1359" w:rsidRPr="00297B55">
          <w:rPr>
            <w:rStyle w:val="Hyperlink"/>
            <w:noProof/>
            <w14:scene3d>
              <w14:camera w14:prst="orthographicFront"/>
              <w14:lightRig w14:rig="threePt" w14:dir="t">
                <w14:rot w14:lat="0" w14:lon="0" w14:rev="0"/>
              </w14:lightRig>
            </w14:scene3d>
          </w:rPr>
          <w:t>A - 2.</w:t>
        </w:r>
        <w:r w:rsidR="00ED1359">
          <w:rPr>
            <w:rFonts w:eastAsiaTheme="minorEastAsia" w:cstheme="minorBidi"/>
            <w:b w:val="0"/>
            <w:bCs w:val="0"/>
            <w:smallCaps w:val="0"/>
            <w:noProof/>
          </w:rPr>
          <w:tab/>
        </w:r>
        <w:r w:rsidR="00ED1359" w:rsidRPr="00297B55">
          <w:rPr>
            <w:rStyle w:val="Hyperlink"/>
            <w:noProof/>
          </w:rPr>
          <w:t>Department Commitment to Law, Defense of Civil Rights and Dignity, and the Protection of Human Life</w:t>
        </w:r>
        <w:r w:rsidR="00ED1359">
          <w:rPr>
            <w:noProof/>
            <w:webHidden/>
          </w:rPr>
          <w:tab/>
        </w:r>
        <w:r w:rsidR="00ED1359">
          <w:rPr>
            <w:noProof/>
            <w:webHidden/>
          </w:rPr>
          <w:fldChar w:fldCharType="begin"/>
        </w:r>
        <w:r w:rsidR="00ED1359">
          <w:rPr>
            <w:noProof/>
            <w:webHidden/>
          </w:rPr>
          <w:instrText xml:space="preserve"> PAGEREF _Toc23167439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7A2DC80B" w14:textId="69CBC7FE" w:rsidR="00ED1359" w:rsidRDefault="009A182F">
      <w:pPr>
        <w:pStyle w:val="TOC2"/>
        <w:tabs>
          <w:tab w:val="left" w:pos="672"/>
          <w:tab w:val="right" w:pos="8630"/>
        </w:tabs>
        <w:rPr>
          <w:rFonts w:eastAsiaTheme="minorEastAsia" w:cstheme="minorBidi"/>
          <w:b w:val="0"/>
          <w:bCs w:val="0"/>
          <w:smallCaps w:val="0"/>
          <w:noProof/>
        </w:rPr>
      </w:pPr>
      <w:hyperlink w:anchor="_Toc23167440" w:history="1">
        <w:r w:rsidR="00ED1359" w:rsidRPr="00297B55">
          <w:rPr>
            <w:rStyle w:val="Hyperlink"/>
            <w:noProof/>
            <w14:scene3d>
              <w14:camera w14:prst="orthographicFront"/>
              <w14:lightRig w14:rig="threePt" w14:dir="t">
                <w14:rot w14:lat="0" w14:lon="0" w14:rev="0"/>
              </w14:lightRig>
            </w14:scene3d>
          </w:rPr>
          <w:t>A - 3.</w:t>
        </w:r>
        <w:r w:rsidR="00ED1359">
          <w:rPr>
            <w:rFonts w:eastAsiaTheme="minorEastAsia" w:cstheme="minorBidi"/>
            <w:b w:val="0"/>
            <w:bCs w:val="0"/>
            <w:smallCaps w:val="0"/>
            <w:noProof/>
          </w:rPr>
          <w:tab/>
        </w:r>
        <w:r w:rsidR="00ED1359" w:rsidRPr="00297B55">
          <w:rPr>
            <w:rStyle w:val="Hyperlink"/>
            <w:noProof/>
          </w:rPr>
          <w:t>Policy Direction Beyond Constitutional Principles</w:t>
        </w:r>
        <w:r w:rsidR="00ED1359">
          <w:rPr>
            <w:noProof/>
            <w:webHidden/>
          </w:rPr>
          <w:tab/>
        </w:r>
        <w:r w:rsidR="00ED1359">
          <w:rPr>
            <w:noProof/>
            <w:webHidden/>
          </w:rPr>
          <w:fldChar w:fldCharType="begin"/>
        </w:r>
        <w:r w:rsidR="00ED1359">
          <w:rPr>
            <w:noProof/>
            <w:webHidden/>
          </w:rPr>
          <w:instrText xml:space="preserve"> PAGEREF _Toc23167440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49604AD4" w14:textId="1BF55020" w:rsidR="00ED1359" w:rsidRDefault="009A182F">
      <w:pPr>
        <w:pStyle w:val="TOC2"/>
        <w:tabs>
          <w:tab w:val="left" w:pos="672"/>
          <w:tab w:val="right" w:pos="8630"/>
        </w:tabs>
        <w:rPr>
          <w:rFonts w:eastAsiaTheme="minorEastAsia" w:cstheme="minorBidi"/>
          <w:b w:val="0"/>
          <w:bCs w:val="0"/>
          <w:smallCaps w:val="0"/>
          <w:noProof/>
        </w:rPr>
      </w:pPr>
      <w:hyperlink w:anchor="_Toc23167441" w:history="1">
        <w:r w:rsidR="00ED1359" w:rsidRPr="00297B55">
          <w:rPr>
            <w:rStyle w:val="Hyperlink"/>
            <w:noProof/>
            <w14:scene3d>
              <w14:camera w14:prst="orthographicFront"/>
              <w14:lightRig w14:rig="threePt" w14:dir="t">
                <w14:rot w14:lat="0" w14:lon="0" w14:rev="0"/>
              </w14:lightRig>
            </w14:scene3d>
          </w:rPr>
          <w:t>A - 4.</w:t>
        </w:r>
        <w:r w:rsidR="00ED1359">
          <w:rPr>
            <w:rFonts w:eastAsiaTheme="minorEastAsia" w:cstheme="minorBidi"/>
            <w:b w:val="0"/>
            <w:bCs w:val="0"/>
            <w:smallCaps w:val="0"/>
            <w:noProof/>
          </w:rPr>
          <w:tab/>
        </w:r>
        <w:r w:rsidR="00ED1359" w:rsidRPr="00297B55">
          <w:rPr>
            <w:rStyle w:val="Hyperlink"/>
            <w:noProof/>
          </w:rPr>
          <w:t>Department Purpose</w:t>
        </w:r>
        <w:r w:rsidR="00ED1359">
          <w:rPr>
            <w:noProof/>
            <w:webHidden/>
          </w:rPr>
          <w:tab/>
        </w:r>
        <w:r w:rsidR="00ED1359">
          <w:rPr>
            <w:noProof/>
            <w:webHidden/>
          </w:rPr>
          <w:fldChar w:fldCharType="begin"/>
        </w:r>
        <w:r w:rsidR="00ED1359">
          <w:rPr>
            <w:noProof/>
            <w:webHidden/>
          </w:rPr>
          <w:instrText xml:space="preserve"> PAGEREF _Toc23167441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0E23722C" w14:textId="5DB8138E" w:rsidR="00ED1359" w:rsidRDefault="009A182F">
      <w:pPr>
        <w:pStyle w:val="TOC2"/>
        <w:tabs>
          <w:tab w:val="left" w:pos="672"/>
          <w:tab w:val="right" w:pos="8630"/>
        </w:tabs>
        <w:rPr>
          <w:rFonts w:eastAsiaTheme="minorEastAsia" w:cstheme="minorBidi"/>
          <w:b w:val="0"/>
          <w:bCs w:val="0"/>
          <w:smallCaps w:val="0"/>
          <w:noProof/>
        </w:rPr>
      </w:pPr>
      <w:hyperlink w:anchor="_Toc23167442" w:history="1">
        <w:r w:rsidR="00ED1359" w:rsidRPr="00297B55">
          <w:rPr>
            <w:rStyle w:val="Hyperlink"/>
            <w:noProof/>
            <w14:scene3d>
              <w14:camera w14:prst="orthographicFront"/>
              <w14:lightRig w14:rig="threePt" w14:dir="t">
                <w14:rot w14:lat="0" w14:lon="0" w14:rev="0"/>
              </w14:lightRig>
            </w14:scene3d>
          </w:rPr>
          <w:t>A - 5.</w:t>
        </w:r>
        <w:r w:rsidR="00ED1359">
          <w:rPr>
            <w:rFonts w:eastAsiaTheme="minorEastAsia" w:cstheme="minorBidi"/>
            <w:b w:val="0"/>
            <w:bCs w:val="0"/>
            <w:smallCaps w:val="0"/>
            <w:noProof/>
          </w:rPr>
          <w:tab/>
        </w:r>
        <w:r w:rsidR="00ED1359" w:rsidRPr="00297B55">
          <w:rPr>
            <w:rStyle w:val="Hyperlink"/>
            <w:noProof/>
          </w:rPr>
          <w:t>Strict Prohibitions on Inappropriate Force</w:t>
        </w:r>
        <w:r w:rsidR="00ED1359">
          <w:rPr>
            <w:noProof/>
            <w:webHidden/>
          </w:rPr>
          <w:tab/>
        </w:r>
        <w:r w:rsidR="00ED1359">
          <w:rPr>
            <w:noProof/>
            <w:webHidden/>
          </w:rPr>
          <w:fldChar w:fldCharType="begin"/>
        </w:r>
        <w:r w:rsidR="00ED1359">
          <w:rPr>
            <w:noProof/>
            <w:webHidden/>
          </w:rPr>
          <w:instrText xml:space="preserve"> PAGEREF _Toc23167442 \h </w:instrText>
        </w:r>
        <w:r w:rsidR="00ED1359">
          <w:rPr>
            <w:noProof/>
            <w:webHidden/>
          </w:rPr>
        </w:r>
        <w:r w:rsidR="00ED1359">
          <w:rPr>
            <w:noProof/>
            <w:webHidden/>
          </w:rPr>
          <w:fldChar w:fldCharType="separate"/>
        </w:r>
        <w:r w:rsidR="00ED1359">
          <w:rPr>
            <w:noProof/>
            <w:webHidden/>
          </w:rPr>
          <w:t>4</w:t>
        </w:r>
        <w:r w:rsidR="00ED1359">
          <w:rPr>
            <w:noProof/>
            <w:webHidden/>
          </w:rPr>
          <w:fldChar w:fldCharType="end"/>
        </w:r>
      </w:hyperlink>
    </w:p>
    <w:p w14:paraId="00DFBC95" w14:textId="43A00C2B" w:rsidR="00ED1359" w:rsidRDefault="009A182F">
      <w:pPr>
        <w:pStyle w:val="TOC2"/>
        <w:tabs>
          <w:tab w:val="left" w:pos="672"/>
          <w:tab w:val="right" w:pos="8630"/>
        </w:tabs>
        <w:rPr>
          <w:rFonts w:eastAsiaTheme="minorEastAsia" w:cstheme="minorBidi"/>
          <w:b w:val="0"/>
          <w:bCs w:val="0"/>
          <w:smallCaps w:val="0"/>
          <w:noProof/>
        </w:rPr>
      </w:pPr>
      <w:hyperlink w:anchor="_Toc23167443" w:history="1">
        <w:r w:rsidR="00ED1359" w:rsidRPr="00297B55">
          <w:rPr>
            <w:rStyle w:val="Hyperlink"/>
            <w:noProof/>
            <w14:scene3d>
              <w14:camera w14:prst="orthographicFront"/>
              <w14:lightRig w14:rig="threePt" w14:dir="t">
                <w14:rot w14:lat="0" w14:lon="0" w14:rev="0"/>
              </w14:lightRig>
            </w14:scene3d>
          </w:rPr>
          <w:t>A - 6.</w:t>
        </w:r>
        <w:r w:rsidR="00ED1359">
          <w:rPr>
            <w:rFonts w:eastAsiaTheme="minorEastAsia" w:cstheme="minorBidi"/>
            <w:b w:val="0"/>
            <w:bCs w:val="0"/>
            <w:smallCaps w:val="0"/>
            <w:noProof/>
          </w:rPr>
          <w:tab/>
        </w:r>
        <w:r w:rsidR="00ED1359" w:rsidRPr="00297B55">
          <w:rPr>
            <w:rStyle w:val="Hyperlink"/>
            <w:noProof/>
          </w:rPr>
          <w:t>Duty to Intervene</w:t>
        </w:r>
        <w:r w:rsidR="00ED1359">
          <w:rPr>
            <w:noProof/>
            <w:webHidden/>
          </w:rPr>
          <w:tab/>
        </w:r>
        <w:r w:rsidR="00ED1359">
          <w:rPr>
            <w:noProof/>
            <w:webHidden/>
          </w:rPr>
          <w:fldChar w:fldCharType="begin"/>
        </w:r>
        <w:r w:rsidR="00ED1359">
          <w:rPr>
            <w:noProof/>
            <w:webHidden/>
          </w:rPr>
          <w:instrText xml:space="preserve"> PAGEREF _Toc23167443 \h </w:instrText>
        </w:r>
        <w:r w:rsidR="00ED1359">
          <w:rPr>
            <w:noProof/>
            <w:webHidden/>
          </w:rPr>
        </w:r>
        <w:r w:rsidR="00ED1359">
          <w:rPr>
            <w:noProof/>
            <w:webHidden/>
          </w:rPr>
          <w:fldChar w:fldCharType="separate"/>
        </w:r>
        <w:r w:rsidR="00ED1359">
          <w:rPr>
            <w:noProof/>
            <w:webHidden/>
          </w:rPr>
          <w:t>5</w:t>
        </w:r>
        <w:r w:rsidR="00ED1359">
          <w:rPr>
            <w:noProof/>
            <w:webHidden/>
          </w:rPr>
          <w:fldChar w:fldCharType="end"/>
        </w:r>
      </w:hyperlink>
    </w:p>
    <w:p w14:paraId="22525541" w14:textId="2E36232D" w:rsidR="00ED1359" w:rsidRDefault="009A182F">
      <w:pPr>
        <w:pStyle w:val="TOC2"/>
        <w:tabs>
          <w:tab w:val="left" w:pos="672"/>
          <w:tab w:val="right" w:pos="8630"/>
        </w:tabs>
        <w:rPr>
          <w:rFonts w:eastAsiaTheme="minorEastAsia" w:cstheme="minorBidi"/>
          <w:b w:val="0"/>
          <w:bCs w:val="0"/>
          <w:smallCaps w:val="0"/>
          <w:noProof/>
        </w:rPr>
      </w:pPr>
      <w:hyperlink w:anchor="_Toc23167444" w:history="1">
        <w:r w:rsidR="00ED1359" w:rsidRPr="00297B55">
          <w:rPr>
            <w:rStyle w:val="Hyperlink"/>
            <w:noProof/>
            <w14:scene3d>
              <w14:camera w14:prst="orthographicFront"/>
              <w14:lightRig w14:rig="threePt" w14:dir="t">
                <w14:rot w14:lat="0" w14:lon="0" w14:rev="0"/>
              </w14:lightRig>
            </w14:scene3d>
          </w:rPr>
          <w:t>A - 7.</w:t>
        </w:r>
        <w:r w:rsidR="00ED1359">
          <w:rPr>
            <w:rFonts w:eastAsiaTheme="minorEastAsia" w:cstheme="minorBidi"/>
            <w:b w:val="0"/>
            <w:bCs w:val="0"/>
            <w:smallCaps w:val="0"/>
            <w:noProof/>
          </w:rPr>
          <w:tab/>
        </w:r>
        <w:r w:rsidR="00ED1359" w:rsidRPr="00297B55">
          <w:rPr>
            <w:rStyle w:val="Hyperlink"/>
            <w:noProof/>
          </w:rPr>
          <w:t>Commitment to De-Escalation</w:t>
        </w:r>
        <w:r w:rsidR="00ED1359">
          <w:rPr>
            <w:noProof/>
            <w:webHidden/>
          </w:rPr>
          <w:tab/>
        </w:r>
        <w:r w:rsidR="00ED1359">
          <w:rPr>
            <w:noProof/>
            <w:webHidden/>
          </w:rPr>
          <w:fldChar w:fldCharType="begin"/>
        </w:r>
        <w:r w:rsidR="00ED1359">
          <w:rPr>
            <w:noProof/>
            <w:webHidden/>
          </w:rPr>
          <w:instrText xml:space="preserve"> PAGEREF _Toc23167444 \h </w:instrText>
        </w:r>
        <w:r w:rsidR="00ED1359">
          <w:rPr>
            <w:noProof/>
            <w:webHidden/>
          </w:rPr>
        </w:r>
        <w:r w:rsidR="00ED1359">
          <w:rPr>
            <w:noProof/>
            <w:webHidden/>
          </w:rPr>
          <w:fldChar w:fldCharType="separate"/>
        </w:r>
        <w:r w:rsidR="00ED1359">
          <w:rPr>
            <w:noProof/>
            <w:webHidden/>
          </w:rPr>
          <w:t>5</w:t>
        </w:r>
        <w:r w:rsidR="00ED1359">
          <w:rPr>
            <w:noProof/>
            <w:webHidden/>
          </w:rPr>
          <w:fldChar w:fldCharType="end"/>
        </w:r>
      </w:hyperlink>
    </w:p>
    <w:p w14:paraId="4B9D7023" w14:textId="1E500F36" w:rsidR="00ED1359" w:rsidRDefault="009A182F">
      <w:pPr>
        <w:pStyle w:val="TOC2"/>
        <w:tabs>
          <w:tab w:val="left" w:pos="672"/>
          <w:tab w:val="right" w:pos="8630"/>
        </w:tabs>
        <w:rPr>
          <w:rFonts w:eastAsiaTheme="minorEastAsia" w:cstheme="minorBidi"/>
          <w:b w:val="0"/>
          <w:bCs w:val="0"/>
          <w:smallCaps w:val="0"/>
          <w:noProof/>
        </w:rPr>
      </w:pPr>
      <w:hyperlink w:anchor="_Toc23167445" w:history="1">
        <w:r w:rsidR="00ED1359" w:rsidRPr="00297B55">
          <w:rPr>
            <w:rStyle w:val="Hyperlink"/>
            <w:noProof/>
            <w14:scene3d>
              <w14:camera w14:prst="orthographicFront"/>
              <w14:lightRig w14:rig="threePt" w14:dir="t">
                <w14:rot w14:lat="0" w14:lon="0" w14:rev="0"/>
              </w14:lightRig>
            </w14:scene3d>
          </w:rPr>
          <w:t>A - 8.</w:t>
        </w:r>
        <w:r w:rsidR="00ED1359">
          <w:rPr>
            <w:rFonts w:eastAsiaTheme="minorEastAsia" w:cstheme="minorBidi"/>
            <w:b w:val="0"/>
            <w:bCs w:val="0"/>
            <w:smallCaps w:val="0"/>
            <w:noProof/>
          </w:rPr>
          <w:tab/>
        </w:r>
        <w:r w:rsidR="00ED1359" w:rsidRPr="00297B55">
          <w:rPr>
            <w:rStyle w:val="Hyperlink"/>
            <w:noProof/>
          </w:rPr>
          <w:t>Commitment to Serving All Members of the Community</w:t>
        </w:r>
        <w:r w:rsidR="00ED1359">
          <w:rPr>
            <w:noProof/>
            <w:webHidden/>
          </w:rPr>
          <w:tab/>
        </w:r>
        <w:r w:rsidR="00ED1359">
          <w:rPr>
            <w:noProof/>
            <w:webHidden/>
          </w:rPr>
          <w:fldChar w:fldCharType="begin"/>
        </w:r>
        <w:r w:rsidR="00ED1359">
          <w:rPr>
            <w:noProof/>
            <w:webHidden/>
          </w:rPr>
          <w:instrText xml:space="preserve"> PAGEREF _Toc23167445 \h </w:instrText>
        </w:r>
        <w:r w:rsidR="00ED1359">
          <w:rPr>
            <w:noProof/>
            <w:webHidden/>
          </w:rPr>
        </w:r>
        <w:r w:rsidR="00ED1359">
          <w:rPr>
            <w:noProof/>
            <w:webHidden/>
          </w:rPr>
          <w:fldChar w:fldCharType="separate"/>
        </w:r>
        <w:r w:rsidR="00ED1359">
          <w:rPr>
            <w:noProof/>
            <w:webHidden/>
          </w:rPr>
          <w:t>5</w:t>
        </w:r>
        <w:r w:rsidR="00ED1359">
          <w:rPr>
            <w:noProof/>
            <w:webHidden/>
          </w:rPr>
          <w:fldChar w:fldCharType="end"/>
        </w:r>
      </w:hyperlink>
    </w:p>
    <w:p w14:paraId="71E3C5AB" w14:textId="7EE52E7C" w:rsidR="00ED1359" w:rsidRDefault="009A182F">
      <w:pPr>
        <w:pStyle w:val="TOC2"/>
        <w:tabs>
          <w:tab w:val="left" w:pos="672"/>
          <w:tab w:val="right" w:pos="8630"/>
        </w:tabs>
        <w:rPr>
          <w:rFonts w:eastAsiaTheme="minorEastAsia" w:cstheme="minorBidi"/>
          <w:b w:val="0"/>
          <w:bCs w:val="0"/>
          <w:smallCaps w:val="0"/>
          <w:noProof/>
        </w:rPr>
      </w:pPr>
      <w:hyperlink w:anchor="_Toc23167446" w:history="1">
        <w:r w:rsidR="00ED1359" w:rsidRPr="00297B55">
          <w:rPr>
            <w:rStyle w:val="Hyperlink"/>
            <w:noProof/>
            <w14:scene3d>
              <w14:camera w14:prst="orthographicFront"/>
              <w14:lightRig w14:rig="threePt" w14:dir="t">
                <w14:rot w14:lat="0" w14:lon="0" w14:rev="0"/>
              </w14:lightRig>
            </w14:scene3d>
          </w:rPr>
          <w:t>A - 9.</w:t>
        </w:r>
        <w:r w:rsidR="00ED1359">
          <w:rPr>
            <w:rFonts w:eastAsiaTheme="minorEastAsia" w:cstheme="minorBidi"/>
            <w:b w:val="0"/>
            <w:bCs w:val="0"/>
            <w:smallCaps w:val="0"/>
            <w:noProof/>
          </w:rPr>
          <w:tab/>
        </w:r>
        <w:r w:rsidR="00ED1359" w:rsidRPr="00297B55">
          <w:rPr>
            <w:rStyle w:val="Hyperlink"/>
            <w:noProof/>
          </w:rPr>
          <w:t>Commitment to Medical Aid</w:t>
        </w:r>
        <w:r w:rsidR="00ED1359">
          <w:rPr>
            <w:noProof/>
            <w:webHidden/>
          </w:rPr>
          <w:tab/>
        </w:r>
        <w:r w:rsidR="00ED1359">
          <w:rPr>
            <w:noProof/>
            <w:webHidden/>
          </w:rPr>
          <w:fldChar w:fldCharType="begin"/>
        </w:r>
        <w:r w:rsidR="00ED1359">
          <w:rPr>
            <w:noProof/>
            <w:webHidden/>
          </w:rPr>
          <w:instrText xml:space="preserve"> PAGEREF _Toc23167446 \h </w:instrText>
        </w:r>
        <w:r w:rsidR="00ED1359">
          <w:rPr>
            <w:noProof/>
            <w:webHidden/>
          </w:rPr>
        </w:r>
        <w:r w:rsidR="00ED1359">
          <w:rPr>
            <w:noProof/>
            <w:webHidden/>
          </w:rPr>
          <w:fldChar w:fldCharType="separate"/>
        </w:r>
        <w:r w:rsidR="00ED1359">
          <w:rPr>
            <w:noProof/>
            <w:webHidden/>
          </w:rPr>
          <w:t>5</w:t>
        </w:r>
        <w:r w:rsidR="00ED1359">
          <w:rPr>
            <w:noProof/>
            <w:webHidden/>
          </w:rPr>
          <w:fldChar w:fldCharType="end"/>
        </w:r>
      </w:hyperlink>
    </w:p>
    <w:p w14:paraId="4A231646" w14:textId="0BE2F34A" w:rsidR="00ED1359" w:rsidRDefault="009A182F">
      <w:pPr>
        <w:pStyle w:val="TOC2"/>
        <w:tabs>
          <w:tab w:val="left" w:pos="784"/>
          <w:tab w:val="right" w:pos="8630"/>
        </w:tabs>
        <w:rPr>
          <w:rFonts w:eastAsiaTheme="minorEastAsia" w:cstheme="minorBidi"/>
          <w:b w:val="0"/>
          <w:bCs w:val="0"/>
          <w:smallCaps w:val="0"/>
          <w:noProof/>
        </w:rPr>
      </w:pPr>
      <w:hyperlink w:anchor="_Toc23167447" w:history="1">
        <w:r w:rsidR="00ED1359" w:rsidRPr="00297B55">
          <w:rPr>
            <w:rStyle w:val="Hyperlink"/>
            <w:noProof/>
            <w14:scene3d>
              <w14:camera w14:prst="orthographicFront"/>
              <w14:lightRig w14:rig="threePt" w14:dir="t">
                <w14:rot w14:lat="0" w14:lon="0" w14:rev="0"/>
              </w14:lightRig>
            </w14:scene3d>
          </w:rPr>
          <w:t>A - 10.</w:t>
        </w:r>
        <w:r w:rsidR="00ED1359">
          <w:rPr>
            <w:rFonts w:eastAsiaTheme="minorEastAsia" w:cstheme="minorBidi"/>
            <w:b w:val="0"/>
            <w:bCs w:val="0"/>
            <w:smallCaps w:val="0"/>
            <w:noProof/>
          </w:rPr>
          <w:tab/>
        </w:r>
        <w:r w:rsidR="00ED1359" w:rsidRPr="00297B55">
          <w:rPr>
            <w:rStyle w:val="Hyperlink"/>
            <w:noProof/>
          </w:rPr>
          <w:t xml:space="preserve">Commitment to </w:t>
        </w:r>
        <w:r w:rsidR="00ED1359" w:rsidRPr="00293ABF">
          <w:rPr>
            <w:rStyle w:val="Hyperlink"/>
            <w:noProof/>
          </w:rPr>
          <w:t>Thorough and Fair Evaluation</w:t>
        </w:r>
        <w:r w:rsidR="00ED1359" w:rsidRPr="00297B55">
          <w:rPr>
            <w:rStyle w:val="Hyperlink"/>
            <w:noProof/>
          </w:rPr>
          <w:t xml:space="preserve"> of Force</w:t>
        </w:r>
        <w:r w:rsidR="00ED1359">
          <w:rPr>
            <w:noProof/>
            <w:webHidden/>
          </w:rPr>
          <w:tab/>
        </w:r>
        <w:r w:rsidR="00ED1359">
          <w:rPr>
            <w:noProof/>
            <w:webHidden/>
          </w:rPr>
          <w:fldChar w:fldCharType="begin"/>
        </w:r>
        <w:r w:rsidR="00ED1359">
          <w:rPr>
            <w:noProof/>
            <w:webHidden/>
          </w:rPr>
          <w:instrText xml:space="preserve"> PAGEREF _Toc23167447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3F1A5DA9" w14:textId="7191FD2E" w:rsidR="00ED1359" w:rsidRDefault="009A182F">
      <w:pPr>
        <w:pStyle w:val="TOC1"/>
        <w:tabs>
          <w:tab w:val="left" w:pos="402"/>
          <w:tab w:val="right" w:pos="8630"/>
        </w:tabs>
        <w:rPr>
          <w:rFonts w:eastAsiaTheme="minorEastAsia" w:cstheme="minorBidi"/>
          <w:b w:val="0"/>
          <w:bCs w:val="0"/>
          <w:caps w:val="0"/>
          <w:noProof/>
          <w:u w:val="none"/>
        </w:rPr>
      </w:pPr>
      <w:hyperlink w:anchor="_Toc23167448" w:history="1">
        <w:r w:rsidR="00ED1359" w:rsidRPr="00297B55">
          <w:rPr>
            <w:rStyle w:val="Hyperlink"/>
            <w:noProof/>
          </w:rPr>
          <w:t>B.</w:t>
        </w:r>
        <w:r w:rsidR="00ED1359">
          <w:rPr>
            <w:rFonts w:eastAsiaTheme="minorEastAsia" w:cstheme="minorBidi"/>
            <w:b w:val="0"/>
            <w:bCs w:val="0"/>
            <w:caps w:val="0"/>
            <w:noProof/>
            <w:u w:val="none"/>
          </w:rPr>
          <w:tab/>
        </w:r>
        <w:r w:rsidR="00ED1359" w:rsidRPr="00297B55">
          <w:rPr>
            <w:rStyle w:val="Hyperlink"/>
            <w:noProof/>
          </w:rPr>
          <w:t>DEFINITIONS</w:t>
        </w:r>
        <w:r w:rsidR="00ED1359">
          <w:rPr>
            <w:noProof/>
            <w:webHidden/>
          </w:rPr>
          <w:tab/>
        </w:r>
        <w:r w:rsidR="00ED1359">
          <w:rPr>
            <w:noProof/>
            <w:webHidden/>
          </w:rPr>
          <w:fldChar w:fldCharType="begin"/>
        </w:r>
        <w:r w:rsidR="00ED1359">
          <w:rPr>
            <w:noProof/>
            <w:webHidden/>
          </w:rPr>
          <w:instrText xml:space="preserve"> PAGEREF _Toc23167448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7187FB40" w14:textId="28792073" w:rsidR="00ED1359" w:rsidRDefault="009A182F">
      <w:pPr>
        <w:pStyle w:val="TOC2"/>
        <w:tabs>
          <w:tab w:val="left" w:pos="662"/>
          <w:tab w:val="right" w:pos="8630"/>
        </w:tabs>
        <w:rPr>
          <w:rFonts w:eastAsiaTheme="minorEastAsia" w:cstheme="minorBidi"/>
          <w:b w:val="0"/>
          <w:bCs w:val="0"/>
          <w:smallCaps w:val="0"/>
          <w:noProof/>
        </w:rPr>
      </w:pPr>
      <w:hyperlink w:anchor="_Toc23167449" w:history="1">
        <w:r w:rsidR="00ED1359" w:rsidRPr="00297B55">
          <w:rPr>
            <w:rStyle w:val="Hyperlink"/>
            <w:noProof/>
            <w14:scene3d>
              <w14:camera w14:prst="orthographicFront"/>
              <w14:lightRig w14:rig="threePt" w14:dir="t">
                <w14:rot w14:lat="0" w14:lon="0" w14:rev="0"/>
              </w14:lightRig>
            </w14:scene3d>
          </w:rPr>
          <w:t>B - 1.</w:t>
        </w:r>
        <w:r w:rsidR="00ED1359">
          <w:rPr>
            <w:rFonts w:eastAsiaTheme="minorEastAsia" w:cstheme="minorBidi"/>
            <w:b w:val="0"/>
            <w:bCs w:val="0"/>
            <w:smallCaps w:val="0"/>
            <w:noProof/>
          </w:rPr>
          <w:tab/>
        </w:r>
        <w:r w:rsidR="00ED1359" w:rsidRPr="00297B55">
          <w:rPr>
            <w:rStyle w:val="Hyperlink"/>
            <w:noProof/>
          </w:rPr>
          <w:t>Carotid Restraint Hold</w:t>
        </w:r>
        <w:r w:rsidR="00ED1359">
          <w:rPr>
            <w:noProof/>
            <w:webHidden/>
          </w:rPr>
          <w:tab/>
        </w:r>
        <w:r w:rsidR="00ED1359">
          <w:rPr>
            <w:noProof/>
            <w:webHidden/>
          </w:rPr>
          <w:fldChar w:fldCharType="begin"/>
        </w:r>
        <w:r w:rsidR="00ED1359">
          <w:rPr>
            <w:noProof/>
            <w:webHidden/>
          </w:rPr>
          <w:instrText xml:space="preserve"> PAGEREF _Toc23167449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08BEC4CF" w14:textId="130D39AE" w:rsidR="00ED1359" w:rsidRDefault="009A182F">
      <w:pPr>
        <w:pStyle w:val="TOC2"/>
        <w:tabs>
          <w:tab w:val="left" w:pos="662"/>
          <w:tab w:val="right" w:pos="8630"/>
        </w:tabs>
        <w:rPr>
          <w:rFonts w:eastAsiaTheme="minorEastAsia" w:cstheme="minorBidi"/>
          <w:b w:val="0"/>
          <w:bCs w:val="0"/>
          <w:smallCaps w:val="0"/>
          <w:noProof/>
        </w:rPr>
      </w:pPr>
      <w:hyperlink w:anchor="_Toc23167450" w:history="1">
        <w:r w:rsidR="00ED1359" w:rsidRPr="00297B55">
          <w:rPr>
            <w:rStyle w:val="Hyperlink"/>
            <w:noProof/>
            <w14:scene3d>
              <w14:camera w14:prst="orthographicFront"/>
              <w14:lightRig w14:rig="threePt" w14:dir="t">
                <w14:rot w14:lat="0" w14:lon="0" w14:rev="0"/>
              </w14:lightRig>
            </w14:scene3d>
          </w:rPr>
          <w:t>B - 2.</w:t>
        </w:r>
        <w:r w:rsidR="00ED1359">
          <w:rPr>
            <w:rFonts w:eastAsiaTheme="minorEastAsia" w:cstheme="minorBidi"/>
            <w:b w:val="0"/>
            <w:bCs w:val="0"/>
            <w:smallCaps w:val="0"/>
            <w:noProof/>
          </w:rPr>
          <w:tab/>
        </w:r>
        <w:r w:rsidR="00ED1359" w:rsidRPr="00297B55">
          <w:rPr>
            <w:rStyle w:val="Hyperlink"/>
            <w:noProof/>
          </w:rPr>
          <w:t>Chokehold</w:t>
        </w:r>
        <w:r w:rsidR="00ED1359">
          <w:rPr>
            <w:noProof/>
            <w:webHidden/>
          </w:rPr>
          <w:tab/>
        </w:r>
        <w:r w:rsidR="00ED1359">
          <w:rPr>
            <w:noProof/>
            <w:webHidden/>
          </w:rPr>
          <w:fldChar w:fldCharType="begin"/>
        </w:r>
        <w:r w:rsidR="00ED1359">
          <w:rPr>
            <w:noProof/>
            <w:webHidden/>
          </w:rPr>
          <w:instrText xml:space="preserve"> PAGEREF _Toc23167450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1990E4BC" w14:textId="7349076D" w:rsidR="00ED1359" w:rsidRDefault="009A182F">
      <w:pPr>
        <w:pStyle w:val="TOC2"/>
        <w:tabs>
          <w:tab w:val="left" w:pos="662"/>
          <w:tab w:val="right" w:pos="8630"/>
        </w:tabs>
        <w:rPr>
          <w:rFonts w:eastAsiaTheme="minorEastAsia" w:cstheme="minorBidi"/>
          <w:b w:val="0"/>
          <w:bCs w:val="0"/>
          <w:smallCaps w:val="0"/>
          <w:noProof/>
        </w:rPr>
      </w:pPr>
      <w:hyperlink w:anchor="_Toc23167451" w:history="1">
        <w:r w:rsidR="00ED1359" w:rsidRPr="00297B55">
          <w:rPr>
            <w:rStyle w:val="Hyperlink"/>
            <w:noProof/>
            <w14:scene3d>
              <w14:camera w14:prst="orthographicFront"/>
              <w14:lightRig w14:rig="threePt" w14:dir="t">
                <w14:rot w14:lat="0" w14:lon="0" w14:rev="0"/>
              </w14:lightRig>
            </w14:scene3d>
          </w:rPr>
          <w:t>B - 3.</w:t>
        </w:r>
        <w:r w:rsidR="00ED1359">
          <w:rPr>
            <w:rFonts w:eastAsiaTheme="minorEastAsia" w:cstheme="minorBidi"/>
            <w:b w:val="0"/>
            <w:bCs w:val="0"/>
            <w:smallCaps w:val="0"/>
            <w:noProof/>
          </w:rPr>
          <w:tab/>
        </w:r>
        <w:r w:rsidR="00ED1359" w:rsidRPr="00297B55">
          <w:rPr>
            <w:rStyle w:val="Hyperlink"/>
            <w:noProof/>
          </w:rPr>
          <w:t>Complaint of Pain</w:t>
        </w:r>
        <w:r w:rsidR="00ED1359">
          <w:rPr>
            <w:noProof/>
            <w:webHidden/>
          </w:rPr>
          <w:tab/>
        </w:r>
        <w:r w:rsidR="00ED1359">
          <w:rPr>
            <w:noProof/>
            <w:webHidden/>
          </w:rPr>
          <w:fldChar w:fldCharType="begin"/>
        </w:r>
        <w:r w:rsidR="00ED1359">
          <w:rPr>
            <w:noProof/>
            <w:webHidden/>
          </w:rPr>
          <w:instrText xml:space="preserve"> PAGEREF _Toc23167451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66A3C83A" w14:textId="45DCB3B7" w:rsidR="00ED1359" w:rsidRDefault="009A182F">
      <w:pPr>
        <w:pStyle w:val="TOC2"/>
        <w:tabs>
          <w:tab w:val="left" w:pos="662"/>
          <w:tab w:val="right" w:pos="8630"/>
        </w:tabs>
        <w:rPr>
          <w:rFonts w:eastAsiaTheme="minorEastAsia" w:cstheme="minorBidi"/>
          <w:b w:val="0"/>
          <w:bCs w:val="0"/>
          <w:smallCaps w:val="0"/>
          <w:noProof/>
        </w:rPr>
      </w:pPr>
      <w:hyperlink w:anchor="_Toc23167452" w:history="1">
        <w:r w:rsidR="00ED1359" w:rsidRPr="00297B55">
          <w:rPr>
            <w:rStyle w:val="Hyperlink"/>
            <w:noProof/>
            <w14:scene3d>
              <w14:camera w14:prst="orthographicFront"/>
              <w14:lightRig w14:rig="threePt" w14:dir="t">
                <w14:rot w14:lat="0" w14:lon="0" w14:rev="0"/>
              </w14:lightRig>
            </w14:scene3d>
          </w:rPr>
          <w:t>B - 4.</w:t>
        </w:r>
        <w:r w:rsidR="00ED1359">
          <w:rPr>
            <w:rFonts w:eastAsiaTheme="minorEastAsia" w:cstheme="minorBidi"/>
            <w:b w:val="0"/>
            <w:bCs w:val="0"/>
            <w:smallCaps w:val="0"/>
            <w:noProof/>
          </w:rPr>
          <w:tab/>
        </w:r>
        <w:r w:rsidR="00ED1359" w:rsidRPr="00297B55">
          <w:rPr>
            <w:rStyle w:val="Hyperlink"/>
            <w:noProof/>
          </w:rPr>
          <w:t>Cooperation / Compliance</w:t>
        </w:r>
        <w:r w:rsidR="00ED1359">
          <w:rPr>
            <w:noProof/>
            <w:webHidden/>
          </w:rPr>
          <w:tab/>
        </w:r>
        <w:r w:rsidR="00ED1359">
          <w:rPr>
            <w:noProof/>
            <w:webHidden/>
          </w:rPr>
          <w:fldChar w:fldCharType="begin"/>
        </w:r>
        <w:r w:rsidR="00ED1359">
          <w:rPr>
            <w:noProof/>
            <w:webHidden/>
          </w:rPr>
          <w:instrText xml:space="preserve"> PAGEREF _Toc23167452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3445414C" w14:textId="529203F0" w:rsidR="00ED1359" w:rsidRDefault="009A182F">
      <w:pPr>
        <w:pStyle w:val="TOC2"/>
        <w:tabs>
          <w:tab w:val="left" w:pos="662"/>
          <w:tab w:val="right" w:pos="8630"/>
        </w:tabs>
        <w:rPr>
          <w:rFonts w:eastAsiaTheme="minorEastAsia" w:cstheme="minorBidi"/>
          <w:b w:val="0"/>
          <w:bCs w:val="0"/>
          <w:smallCaps w:val="0"/>
          <w:noProof/>
        </w:rPr>
      </w:pPr>
      <w:hyperlink w:anchor="_Toc23167453" w:history="1">
        <w:r w:rsidR="00ED1359" w:rsidRPr="00297B55">
          <w:rPr>
            <w:rStyle w:val="Hyperlink"/>
            <w:noProof/>
            <w14:scene3d>
              <w14:camera w14:prst="orthographicFront"/>
              <w14:lightRig w14:rig="threePt" w14:dir="t">
                <w14:rot w14:lat="0" w14:lon="0" w14:rev="0"/>
              </w14:lightRig>
            </w14:scene3d>
          </w:rPr>
          <w:t>B - 5.</w:t>
        </w:r>
        <w:r w:rsidR="00ED1359">
          <w:rPr>
            <w:rFonts w:eastAsiaTheme="minorEastAsia" w:cstheme="minorBidi"/>
            <w:b w:val="0"/>
            <w:bCs w:val="0"/>
            <w:smallCaps w:val="0"/>
            <w:noProof/>
          </w:rPr>
          <w:tab/>
        </w:r>
        <w:r w:rsidR="00ED1359" w:rsidRPr="00297B55">
          <w:rPr>
            <w:rStyle w:val="Hyperlink"/>
            <w:noProof/>
          </w:rPr>
          <w:t>Crowd Control</w:t>
        </w:r>
        <w:r w:rsidR="00ED1359">
          <w:rPr>
            <w:noProof/>
            <w:webHidden/>
          </w:rPr>
          <w:tab/>
        </w:r>
        <w:r w:rsidR="00ED1359">
          <w:rPr>
            <w:noProof/>
            <w:webHidden/>
          </w:rPr>
          <w:fldChar w:fldCharType="begin"/>
        </w:r>
        <w:r w:rsidR="00ED1359">
          <w:rPr>
            <w:noProof/>
            <w:webHidden/>
          </w:rPr>
          <w:instrText xml:space="preserve"> PAGEREF _Toc23167453 \h </w:instrText>
        </w:r>
        <w:r w:rsidR="00ED1359">
          <w:rPr>
            <w:noProof/>
            <w:webHidden/>
          </w:rPr>
        </w:r>
        <w:r w:rsidR="00ED1359">
          <w:rPr>
            <w:noProof/>
            <w:webHidden/>
          </w:rPr>
          <w:fldChar w:fldCharType="separate"/>
        </w:r>
        <w:r w:rsidR="00ED1359">
          <w:rPr>
            <w:noProof/>
            <w:webHidden/>
          </w:rPr>
          <w:t>6</w:t>
        </w:r>
        <w:r w:rsidR="00ED1359">
          <w:rPr>
            <w:noProof/>
            <w:webHidden/>
          </w:rPr>
          <w:fldChar w:fldCharType="end"/>
        </w:r>
      </w:hyperlink>
    </w:p>
    <w:p w14:paraId="5FE6CD7C" w14:textId="3965E822" w:rsidR="00ED1359" w:rsidRDefault="009A182F">
      <w:pPr>
        <w:pStyle w:val="TOC2"/>
        <w:tabs>
          <w:tab w:val="left" w:pos="662"/>
          <w:tab w:val="right" w:pos="8630"/>
        </w:tabs>
        <w:rPr>
          <w:rFonts w:eastAsiaTheme="minorEastAsia" w:cstheme="minorBidi"/>
          <w:b w:val="0"/>
          <w:bCs w:val="0"/>
          <w:smallCaps w:val="0"/>
          <w:noProof/>
        </w:rPr>
      </w:pPr>
      <w:hyperlink w:anchor="_Toc23167454" w:history="1">
        <w:r w:rsidR="00ED1359" w:rsidRPr="00297B55">
          <w:rPr>
            <w:rStyle w:val="Hyperlink"/>
            <w:noProof/>
            <w14:scene3d>
              <w14:camera w14:prst="orthographicFront"/>
              <w14:lightRig w14:rig="threePt" w14:dir="t">
                <w14:rot w14:lat="0" w14:lon="0" w14:rev="0"/>
              </w14:lightRig>
            </w14:scene3d>
          </w:rPr>
          <w:t>B - 6.</w:t>
        </w:r>
        <w:r w:rsidR="00ED1359">
          <w:rPr>
            <w:rFonts w:eastAsiaTheme="minorEastAsia" w:cstheme="minorBidi"/>
            <w:b w:val="0"/>
            <w:bCs w:val="0"/>
            <w:smallCaps w:val="0"/>
            <w:noProof/>
          </w:rPr>
          <w:tab/>
        </w:r>
        <w:r w:rsidR="00ED1359" w:rsidRPr="00297B55">
          <w:rPr>
            <w:rStyle w:val="Hyperlink"/>
            <w:noProof/>
          </w:rPr>
          <w:t>De-Escalation</w:t>
        </w:r>
        <w:r w:rsidR="00ED1359">
          <w:rPr>
            <w:noProof/>
            <w:webHidden/>
          </w:rPr>
          <w:tab/>
        </w:r>
        <w:r w:rsidR="00ED1359">
          <w:rPr>
            <w:noProof/>
            <w:webHidden/>
          </w:rPr>
          <w:fldChar w:fldCharType="begin"/>
        </w:r>
        <w:r w:rsidR="00ED1359">
          <w:rPr>
            <w:noProof/>
            <w:webHidden/>
          </w:rPr>
          <w:instrText xml:space="preserve"> PAGEREF _Toc23167454 \h </w:instrText>
        </w:r>
        <w:r w:rsidR="00ED1359">
          <w:rPr>
            <w:noProof/>
            <w:webHidden/>
          </w:rPr>
        </w:r>
        <w:r w:rsidR="00ED1359">
          <w:rPr>
            <w:noProof/>
            <w:webHidden/>
          </w:rPr>
          <w:fldChar w:fldCharType="separate"/>
        </w:r>
        <w:r w:rsidR="00ED1359">
          <w:rPr>
            <w:noProof/>
            <w:webHidden/>
          </w:rPr>
          <w:t>7</w:t>
        </w:r>
        <w:r w:rsidR="00ED1359">
          <w:rPr>
            <w:noProof/>
            <w:webHidden/>
          </w:rPr>
          <w:fldChar w:fldCharType="end"/>
        </w:r>
      </w:hyperlink>
    </w:p>
    <w:p w14:paraId="3465F5D3" w14:textId="5029BE2C" w:rsidR="00ED1359" w:rsidRDefault="009A182F">
      <w:pPr>
        <w:pStyle w:val="TOC2"/>
        <w:tabs>
          <w:tab w:val="left" w:pos="662"/>
          <w:tab w:val="right" w:pos="8630"/>
        </w:tabs>
        <w:rPr>
          <w:rFonts w:eastAsiaTheme="minorEastAsia" w:cstheme="minorBidi"/>
          <w:b w:val="0"/>
          <w:bCs w:val="0"/>
          <w:smallCaps w:val="0"/>
          <w:noProof/>
        </w:rPr>
      </w:pPr>
      <w:hyperlink w:anchor="_Toc23167455" w:history="1">
        <w:r w:rsidR="00ED1359" w:rsidRPr="00297B55">
          <w:rPr>
            <w:rStyle w:val="Hyperlink"/>
            <w:noProof/>
            <w14:scene3d>
              <w14:camera w14:prst="orthographicFront"/>
              <w14:lightRig w14:rig="threePt" w14:dir="t">
                <w14:rot w14:lat="0" w14:lon="0" w14:rev="0"/>
              </w14:lightRig>
            </w14:scene3d>
          </w:rPr>
          <w:t>B - 7.</w:t>
        </w:r>
        <w:r w:rsidR="00ED1359">
          <w:rPr>
            <w:rFonts w:eastAsiaTheme="minorEastAsia" w:cstheme="minorBidi"/>
            <w:b w:val="0"/>
            <w:bCs w:val="0"/>
            <w:smallCaps w:val="0"/>
            <w:noProof/>
          </w:rPr>
          <w:tab/>
        </w:r>
        <w:r w:rsidR="00ED1359" w:rsidRPr="00297B55">
          <w:rPr>
            <w:rStyle w:val="Hyperlink"/>
            <w:noProof/>
          </w:rPr>
          <w:t>Exigent Circumstances</w:t>
        </w:r>
        <w:r w:rsidR="00ED1359">
          <w:rPr>
            <w:noProof/>
            <w:webHidden/>
          </w:rPr>
          <w:tab/>
        </w:r>
        <w:r w:rsidR="00ED1359">
          <w:rPr>
            <w:noProof/>
            <w:webHidden/>
          </w:rPr>
          <w:fldChar w:fldCharType="begin"/>
        </w:r>
        <w:r w:rsidR="00ED1359">
          <w:rPr>
            <w:noProof/>
            <w:webHidden/>
          </w:rPr>
          <w:instrText xml:space="preserve"> PAGEREF _Toc23167455 \h </w:instrText>
        </w:r>
        <w:r w:rsidR="00ED1359">
          <w:rPr>
            <w:noProof/>
            <w:webHidden/>
          </w:rPr>
        </w:r>
        <w:r w:rsidR="00ED1359">
          <w:rPr>
            <w:noProof/>
            <w:webHidden/>
          </w:rPr>
          <w:fldChar w:fldCharType="separate"/>
        </w:r>
        <w:r w:rsidR="00ED1359">
          <w:rPr>
            <w:noProof/>
            <w:webHidden/>
          </w:rPr>
          <w:t>7</w:t>
        </w:r>
        <w:r w:rsidR="00ED1359">
          <w:rPr>
            <w:noProof/>
            <w:webHidden/>
          </w:rPr>
          <w:fldChar w:fldCharType="end"/>
        </w:r>
      </w:hyperlink>
    </w:p>
    <w:p w14:paraId="46946915" w14:textId="3266241E" w:rsidR="00ED1359" w:rsidRDefault="009A182F">
      <w:pPr>
        <w:pStyle w:val="TOC2"/>
        <w:tabs>
          <w:tab w:val="left" w:pos="662"/>
          <w:tab w:val="right" w:pos="8630"/>
        </w:tabs>
        <w:rPr>
          <w:rFonts w:eastAsiaTheme="minorEastAsia" w:cstheme="minorBidi"/>
          <w:b w:val="0"/>
          <w:bCs w:val="0"/>
          <w:smallCaps w:val="0"/>
          <w:noProof/>
        </w:rPr>
      </w:pPr>
      <w:hyperlink w:anchor="_Toc23167456" w:history="1">
        <w:r w:rsidR="00ED1359" w:rsidRPr="00297B55">
          <w:rPr>
            <w:rStyle w:val="Hyperlink"/>
            <w:noProof/>
            <w14:scene3d>
              <w14:camera w14:prst="orthographicFront"/>
              <w14:lightRig w14:rig="threePt" w14:dir="t">
                <w14:rot w14:lat="0" w14:lon="0" w14:rev="0"/>
              </w14:lightRig>
            </w14:scene3d>
          </w:rPr>
          <w:t>B - 8.</w:t>
        </w:r>
        <w:r w:rsidR="00ED1359">
          <w:rPr>
            <w:rFonts w:eastAsiaTheme="minorEastAsia" w:cstheme="minorBidi"/>
            <w:b w:val="0"/>
            <w:bCs w:val="0"/>
            <w:smallCaps w:val="0"/>
            <w:noProof/>
          </w:rPr>
          <w:tab/>
        </w:r>
        <w:r w:rsidR="00ED1359" w:rsidRPr="00297B55">
          <w:rPr>
            <w:rStyle w:val="Hyperlink"/>
            <w:noProof/>
          </w:rPr>
          <w:t>Feasible</w:t>
        </w:r>
        <w:r w:rsidR="00ED1359">
          <w:rPr>
            <w:noProof/>
            <w:webHidden/>
          </w:rPr>
          <w:tab/>
        </w:r>
        <w:r w:rsidR="00ED1359">
          <w:rPr>
            <w:noProof/>
            <w:webHidden/>
          </w:rPr>
          <w:fldChar w:fldCharType="begin"/>
        </w:r>
        <w:r w:rsidR="00ED1359">
          <w:rPr>
            <w:noProof/>
            <w:webHidden/>
          </w:rPr>
          <w:instrText xml:space="preserve"> PAGEREF _Toc23167456 \h </w:instrText>
        </w:r>
        <w:r w:rsidR="00ED1359">
          <w:rPr>
            <w:noProof/>
            <w:webHidden/>
          </w:rPr>
        </w:r>
        <w:r w:rsidR="00ED1359">
          <w:rPr>
            <w:noProof/>
            <w:webHidden/>
          </w:rPr>
          <w:fldChar w:fldCharType="separate"/>
        </w:r>
        <w:r w:rsidR="00ED1359">
          <w:rPr>
            <w:noProof/>
            <w:webHidden/>
          </w:rPr>
          <w:t>7</w:t>
        </w:r>
        <w:r w:rsidR="00ED1359">
          <w:rPr>
            <w:noProof/>
            <w:webHidden/>
          </w:rPr>
          <w:fldChar w:fldCharType="end"/>
        </w:r>
      </w:hyperlink>
    </w:p>
    <w:p w14:paraId="469024C4" w14:textId="7E3F7D39" w:rsidR="00ED1359" w:rsidRDefault="009A182F">
      <w:pPr>
        <w:pStyle w:val="TOC2"/>
        <w:tabs>
          <w:tab w:val="left" w:pos="662"/>
          <w:tab w:val="right" w:pos="8630"/>
        </w:tabs>
        <w:rPr>
          <w:rFonts w:eastAsiaTheme="minorEastAsia" w:cstheme="minorBidi"/>
          <w:b w:val="0"/>
          <w:bCs w:val="0"/>
          <w:smallCaps w:val="0"/>
          <w:noProof/>
        </w:rPr>
      </w:pPr>
      <w:hyperlink w:anchor="_Toc23167457" w:history="1">
        <w:r w:rsidR="00ED1359" w:rsidRPr="00297B55">
          <w:rPr>
            <w:rStyle w:val="Hyperlink"/>
            <w:noProof/>
            <w14:scene3d>
              <w14:camera w14:prst="orthographicFront"/>
              <w14:lightRig w14:rig="threePt" w14:dir="t">
                <w14:rot w14:lat="0" w14:lon="0" w14:rev="0"/>
              </w14:lightRig>
            </w14:scene3d>
          </w:rPr>
          <w:t>B - 9.</w:t>
        </w:r>
        <w:r w:rsidR="00ED1359">
          <w:rPr>
            <w:rFonts w:eastAsiaTheme="minorEastAsia" w:cstheme="minorBidi"/>
            <w:b w:val="0"/>
            <w:bCs w:val="0"/>
            <w:smallCaps w:val="0"/>
            <w:noProof/>
          </w:rPr>
          <w:tab/>
        </w:r>
        <w:r w:rsidR="00ED1359" w:rsidRPr="00297B55">
          <w:rPr>
            <w:rStyle w:val="Hyperlink"/>
            <w:noProof/>
          </w:rPr>
          <w:t>Force</w:t>
        </w:r>
        <w:r w:rsidR="00ED1359">
          <w:rPr>
            <w:noProof/>
            <w:webHidden/>
          </w:rPr>
          <w:tab/>
        </w:r>
        <w:r w:rsidR="00ED1359">
          <w:rPr>
            <w:noProof/>
            <w:webHidden/>
          </w:rPr>
          <w:fldChar w:fldCharType="begin"/>
        </w:r>
        <w:r w:rsidR="00ED1359">
          <w:rPr>
            <w:noProof/>
            <w:webHidden/>
          </w:rPr>
          <w:instrText xml:space="preserve"> PAGEREF _Toc23167457 \h </w:instrText>
        </w:r>
        <w:r w:rsidR="00ED1359">
          <w:rPr>
            <w:noProof/>
            <w:webHidden/>
          </w:rPr>
        </w:r>
        <w:r w:rsidR="00ED1359">
          <w:rPr>
            <w:noProof/>
            <w:webHidden/>
          </w:rPr>
          <w:fldChar w:fldCharType="separate"/>
        </w:r>
        <w:r w:rsidR="00ED1359">
          <w:rPr>
            <w:noProof/>
            <w:webHidden/>
          </w:rPr>
          <w:t>7</w:t>
        </w:r>
        <w:r w:rsidR="00ED1359">
          <w:rPr>
            <w:noProof/>
            <w:webHidden/>
          </w:rPr>
          <w:fldChar w:fldCharType="end"/>
        </w:r>
      </w:hyperlink>
    </w:p>
    <w:p w14:paraId="22DF60C0" w14:textId="64DAD51D" w:rsidR="00ED1359" w:rsidRDefault="009A182F">
      <w:pPr>
        <w:pStyle w:val="TOC2"/>
        <w:tabs>
          <w:tab w:val="left" w:pos="774"/>
          <w:tab w:val="right" w:pos="8630"/>
        </w:tabs>
        <w:rPr>
          <w:rFonts w:eastAsiaTheme="minorEastAsia" w:cstheme="minorBidi"/>
          <w:b w:val="0"/>
          <w:bCs w:val="0"/>
          <w:smallCaps w:val="0"/>
          <w:noProof/>
        </w:rPr>
      </w:pPr>
      <w:hyperlink w:anchor="_Toc23167458" w:history="1">
        <w:r w:rsidR="00ED1359" w:rsidRPr="00297B55">
          <w:rPr>
            <w:rStyle w:val="Hyperlink"/>
            <w:noProof/>
            <w14:scene3d>
              <w14:camera w14:prst="orthographicFront"/>
              <w14:lightRig w14:rig="threePt" w14:dir="t">
                <w14:rot w14:lat="0" w14:lon="0" w14:rev="0"/>
              </w14:lightRig>
            </w14:scene3d>
          </w:rPr>
          <w:t>B - 10.</w:t>
        </w:r>
        <w:r w:rsidR="00ED1359">
          <w:rPr>
            <w:rFonts w:eastAsiaTheme="minorEastAsia" w:cstheme="minorBidi"/>
            <w:b w:val="0"/>
            <w:bCs w:val="0"/>
            <w:smallCaps w:val="0"/>
            <w:noProof/>
          </w:rPr>
          <w:tab/>
        </w:r>
        <w:r w:rsidR="00ED1359" w:rsidRPr="00297B55">
          <w:rPr>
            <w:rStyle w:val="Hyperlink"/>
            <w:noProof/>
          </w:rPr>
          <w:t>Force Options</w:t>
        </w:r>
        <w:r w:rsidR="00ED1359">
          <w:rPr>
            <w:noProof/>
            <w:webHidden/>
          </w:rPr>
          <w:tab/>
        </w:r>
        <w:r w:rsidR="00ED1359">
          <w:rPr>
            <w:noProof/>
            <w:webHidden/>
          </w:rPr>
          <w:fldChar w:fldCharType="begin"/>
        </w:r>
        <w:r w:rsidR="00ED1359">
          <w:rPr>
            <w:noProof/>
            <w:webHidden/>
          </w:rPr>
          <w:instrText xml:space="preserve"> PAGEREF _Toc23167458 \h </w:instrText>
        </w:r>
        <w:r w:rsidR="00ED1359">
          <w:rPr>
            <w:noProof/>
            <w:webHidden/>
          </w:rPr>
        </w:r>
        <w:r w:rsidR="00ED1359">
          <w:rPr>
            <w:noProof/>
            <w:webHidden/>
          </w:rPr>
          <w:fldChar w:fldCharType="separate"/>
        </w:r>
        <w:r w:rsidR="00ED1359">
          <w:rPr>
            <w:noProof/>
            <w:webHidden/>
          </w:rPr>
          <w:t>7</w:t>
        </w:r>
        <w:r w:rsidR="00ED1359">
          <w:rPr>
            <w:noProof/>
            <w:webHidden/>
          </w:rPr>
          <w:fldChar w:fldCharType="end"/>
        </w:r>
      </w:hyperlink>
    </w:p>
    <w:p w14:paraId="6E8F6EA7" w14:textId="1E2CDB1D" w:rsidR="00ED1359" w:rsidRDefault="009A182F">
      <w:pPr>
        <w:pStyle w:val="TOC2"/>
        <w:tabs>
          <w:tab w:val="left" w:pos="774"/>
          <w:tab w:val="right" w:pos="8630"/>
        </w:tabs>
        <w:rPr>
          <w:rFonts w:eastAsiaTheme="minorEastAsia" w:cstheme="minorBidi"/>
          <w:b w:val="0"/>
          <w:bCs w:val="0"/>
          <w:smallCaps w:val="0"/>
          <w:noProof/>
        </w:rPr>
      </w:pPr>
      <w:hyperlink w:anchor="_Toc23167459" w:history="1">
        <w:r w:rsidR="00ED1359" w:rsidRPr="00297B55">
          <w:rPr>
            <w:rStyle w:val="Hyperlink"/>
            <w:noProof/>
            <w14:scene3d>
              <w14:camera w14:prst="orthographicFront"/>
              <w14:lightRig w14:rig="threePt" w14:dir="t">
                <w14:rot w14:lat="0" w14:lon="0" w14:rev="0"/>
              </w14:lightRig>
            </w14:scene3d>
          </w:rPr>
          <w:t>B - 11.</w:t>
        </w:r>
        <w:r w:rsidR="00ED1359">
          <w:rPr>
            <w:rFonts w:eastAsiaTheme="minorEastAsia" w:cstheme="minorBidi"/>
            <w:b w:val="0"/>
            <w:bCs w:val="0"/>
            <w:smallCaps w:val="0"/>
            <w:noProof/>
          </w:rPr>
          <w:tab/>
        </w:r>
        <w:r w:rsidR="00ED1359" w:rsidRPr="00297B55">
          <w:rPr>
            <w:rStyle w:val="Hyperlink"/>
            <w:noProof/>
          </w:rPr>
          <w:t>Great Bodily Injury</w:t>
        </w:r>
        <w:r w:rsidR="00ED1359">
          <w:rPr>
            <w:noProof/>
            <w:webHidden/>
          </w:rPr>
          <w:tab/>
        </w:r>
        <w:r w:rsidR="00ED1359">
          <w:rPr>
            <w:noProof/>
            <w:webHidden/>
          </w:rPr>
          <w:fldChar w:fldCharType="begin"/>
        </w:r>
        <w:r w:rsidR="00ED1359">
          <w:rPr>
            <w:noProof/>
            <w:webHidden/>
          </w:rPr>
          <w:instrText xml:space="preserve"> PAGEREF _Toc23167459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0F94F2C2" w14:textId="64DD16B1" w:rsidR="00ED1359" w:rsidRDefault="009A182F">
      <w:pPr>
        <w:pStyle w:val="TOC2"/>
        <w:tabs>
          <w:tab w:val="left" w:pos="774"/>
          <w:tab w:val="right" w:pos="8630"/>
        </w:tabs>
        <w:rPr>
          <w:rFonts w:eastAsiaTheme="minorEastAsia" w:cstheme="minorBidi"/>
          <w:b w:val="0"/>
          <w:bCs w:val="0"/>
          <w:smallCaps w:val="0"/>
          <w:noProof/>
        </w:rPr>
      </w:pPr>
      <w:hyperlink w:anchor="_Toc23167460" w:history="1">
        <w:r w:rsidR="00ED1359" w:rsidRPr="00297B55">
          <w:rPr>
            <w:rStyle w:val="Hyperlink"/>
            <w:noProof/>
            <w14:scene3d>
              <w14:camera w14:prst="orthographicFront"/>
              <w14:lightRig w14:rig="threePt" w14:dir="t">
                <w14:rot w14:lat="0" w14:lon="0" w14:rev="0"/>
              </w14:lightRig>
            </w14:scene3d>
          </w:rPr>
          <w:t>B - 12.</w:t>
        </w:r>
        <w:r w:rsidR="00ED1359">
          <w:rPr>
            <w:rFonts w:eastAsiaTheme="minorEastAsia" w:cstheme="minorBidi"/>
            <w:b w:val="0"/>
            <w:bCs w:val="0"/>
            <w:smallCaps w:val="0"/>
            <w:noProof/>
          </w:rPr>
          <w:tab/>
        </w:r>
        <w:r w:rsidR="00ED1359" w:rsidRPr="00297B55">
          <w:rPr>
            <w:rStyle w:val="Hyperlink"/>
            <w:noProof/>
          </w:rPr>
          <w:t>Immediate Threat</w:t>
        </w:r>
        <w:r w:rsidR="00ED1359">
          <w:rPr>
            <w:noProof/>
            <w:webHidden/>
          </w:rPr>
          <w:tab/>
        </w:r>
        <w:r w:rsidR="00ED1359">
          <w:rPr>
            <w:noProof/>
            <w:webHidden/>
          </w:rPr>
          <w:fldChar w:fldCharType="begin"/>
        </w:r>
        <w:r w:rsidR="00ED1359">
          <w:rPr>
            <w:noProof/>
            <w:webHidden/>
          </w:rPr>
          <w:instrText xml:space="preserve"> PAGEREF _Toc23167460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6031BA24" w14:textId="43DCCEB8" w:rsidR="00ED1359" w:rsidRDefault="009A182F">
      <w:pPr>
        <w:pStyle w:val="TOC2"/>
        <w:tabs>
          <w:tab w:val="left" w:pos="774"/>
          <w:tab w:val="right" w:pos="8630"/>
        </w:tabs>
        <w:rPr>
          <w:rFonts w:eastAsiaTheme="minorEastAsia" w:cstheme="minorBidi"/>
          <w:b w:val="0"/>
          <w:bCs w:val="0"/>
          <w:smallCaps w:val="0"/>
          <w:noProof/>
        </w:rPr>
      </w:pPr>
      <w:hyperlink w:anchor="_Toc23167461" w:history="1">
        <w:r w:rsidR="00ED1359" w:rsidRPr="00297B55">
          <w:rPr>
            <w:rStyle w:val="Hyperlink"/>
            <w:noProof/>
            <w14:scene3d>
              <w14:camera w14:prst="orthographicFront"/>
              <w14:lightRig w14:rig="threePt" w14:dir="t">
                <w14:rot w14:lat="0" w14:lon="0" w14:rev="0"/>
              </w14:lightRig>
            </w14:scene3d>
          </w:rPr>
          <w:t>B - 13.</w:t>
        </w:r>
        <w:r w:rsidR="00ED1359">
          <w:rPr>
            <w:rFonts w:eastAsiaTheme="minorEastAsia" w:cstheme="minorBidi"/>
            <w:b w:val="0"/>
            <w:bCs w:val="0"/>
            <w:smallCaps w:val="0"/>
            <w:noProof/>
          </w:rPr>
          <w:tab/>
        </w:r>
        <w:r w:rsidR="00ED1359" w:rsidRPr="00297B55">
          <w:rPr>
            <w:rStyle w:val="Hyperlink"/>
            <w:noProof/>
          </w:rPr>
          <w:t>Less-Lethal Force</w:t>
        </w:r>
        <w:r w:rsidR="00ED1359">
          <w:rPr>
            <w:noProof/>
            <w:webHidden/>
          </w:rPr>
          <w:tab/>
        </w:r>
        <w:r w:rsidR="00ED1359">
          <w:rPr>
            <w:noProof/>
            <w:webHidden/>
          </w:rPr>
          <w:fldChar w:fldCharType="begin"/>
        </w:r>
        <w:r w:rsidR="00ED1359">
          <w:rPr>
            <w:noProof/>
            <w:webHidden/>
          </w:rPr>
          <w:instrText xml:space="preserve"> PAGEREF _Toc23167461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6EBEE3B9" w14:textId="38B0BFA6" w:rsidR="00ED1359" w:rsidRDefault="009A182F">
      <w:pPr>
        <w:pStyle w:val="TOC2"/>
        <w:tabs>
          <w:tab w:val="left" w:pos="774"/>
          <w:tab w:val="right" w:pos="8630"/>
        </w:tabs>
        <w:rPr>
          <w:rFonts w:eastAsiaTheme="minorEastAsia" w:cstheme="minorBidi"/>
          <w:b w:val="0"/>
          <w:bCs w:val="0"/>
          <w:smallCaps w:val="0"/>
          <w:noProof/>
        </w:rPr>
      </w:pPr>
      <w:hyperlink w:anchor="_Toc23167462" w:history="1">
        <w:r w:rsidR="00ED1359" w:rsidRPr="00297B55">
          <w:rPr>
            <w:rStyle w:val="Hyperlink"/>
            <w:noProof/>
            <w14:scene3d>
              <w14:camera w14:prst="orthographicFront"/>
              <w14:lightRig w14:rig="threePt" w14:dir="t">
                <w14:rot w14:lat="0" w14:lon="0" w14:rev="0"/>
              </w14:lightRig>
            </w14:scene3d>
          </w:rPr>
          <w:t>B - 14.</w:t>
        </w:r>
        <w:r w:rsidR="00ED1359">
          <w:rPr>
            <w:rFonts w:eastAsiaTheme="minorEastAsia" w:cstheme="minorBidi"/>
            <w:b w:val="0"/>
            <w:bCs w:val="0"/>
            <w:smallCaps w:val="0"/>
            <w:noProof/>
          </w:rPr>
          <w:tab/>
        </w:r>
        <w:r w:rsidR="00ED1359" w:rsidRPr="00297B55">
          <w:rPr>
            <w:rStyle w:val="Hyperlink"/>
            <w:noProof/>
          </w:rPr>
          <w:t>Lethal Force</w:t>
        </w:r>
        <w:r w:rsidR="00ED1359">
          <w:rPr>
            <w:noProof/>
            <w:webHidden/>
          </w:rPr>
          <w:tab/>
        </w:r>
        <w:r w:rsidR="00ED1359">
          <w:rPr>
            <w:noProof/>
            <w:webHidden/>
          </w:rPr>
          <w:fldChar w:fldCharType="begin"/>
        </w:r>
        <w:r w:rsidR="00ED1359">
          <w:rPr>
            <w:noProof/>
            <w:webHidden/>
          </w:rPr>
          <w:instrText xml:space="preserve"> PAGEREF _Toc23167462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2C331895" w14:textId="6A9D6F37" w:rsidR="00ED1359" w:rsidRDefault="009A182F">
      <w:pPr>
        <w:pStyle w:val="TOC2"/>
        <w:tabs>
          <w:tab w:val="left" w:pos="774"/>
          <w:tab w:val="right" w:pos="8630"/>
        </w:tabs>
        <w:rPr>
          <w:rFonts w:eastAsiaTheme="minorEastAsia" w:cstheme="minorBidi"/>
          <w:b w:val="0"/>
          <w:bCs w:val="0"/>
          <w:smallCaps w:val="0"/>
          <w:noProof/>
        </w:rPr>
      </w:pPr>
      <w:hyperlink w:anchor="_Toc23167463" w:history="1">
        <w:r w:rsidR="00ED1359" w:rsidRPr="00297B55">
          <w:rPr>
            <w:rStyle w:val="Hyperlink"/>
            <w:noProof/>
            <w14:scene3d>
              <w14:camera w14:prst="orthographicFront"/>
              <w14:lightRig w14:rig="threePt" w14:dir="t">
                <w14:rot w14:lat="0" w14:lon="0" w14:rev="0"/>
              </w14:lightRig>
            </w14:scene3d>
          </w:rPr>
          <w:t>B - 15.</w:t>
        </w:r>
        <w:r w:rsidR="00ED1359">
          <w:rPr>
            <w:rFonts w:eastAsiaTheme="minorEastAsia" w:cstheme="minorBidi"/>
            <w:b w:val="0"/>
            <w:bCs w:val="0"/>
            <w:smallCaps w:val="0"/>
            <w:noProof/>
          </w:rPr>
          <w:tab/>
        </w:r>
        <w:r w:rsidR="00ED1359" w:rsidRPr="00297B55">
          <w:rPr>
            <w:rStyle w:val="Hyperlink"/>
            <w:noProof/>
          </w:rPr>
          <w:t>Medical Aid</w:t>
        </w:r>
        <w:r w:rsidR="00ED1359">
          <w:rPr>
            <w:noProof/>
            <w:webHidden/>
          </w:rPr>
          <w:tab/>
        </w:r>
        <w:r w:rsidR="00ED1359">
          <w:rPr>
            <w:noProof/>
            <w:webHidden/>
          </w:rPr>
          <w:fldChar w:fldCharType="begin"/>
        </w:r>
        <w:r w:rsidR="00ED1359">
          <w:rPr>
            <w:noProof/>
            <w:webHidden/>
          </w:rPr>
          <w:instrText xml:space="preserve"> PAGEREF _Toc23167463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3F42E704" w14:textId="67235425" w:rsidR="00ED1359" w:rsidRDefault="009A182F">
      <w:pPr>
        <w:pStyle w:val="TOC2"/>
        <w:tabs>
          <w:tab w:val="left" w:pos="774"/>
          <w:tab w:val="right" w:pos="8630"/>
        </w:tabs>
        <w:rPr>
          <w:rFonts w:eastAsiaTheme="minorEastAsia" w:cstheme="minorBidi"/>
          <w:b w:val="0"/>
          <w:bCs w:val="0"/>
          <w:smallCaps w:val="0"/>
          <w:noProof/>
        </w:rPr>
      </w:pPr>
      <w:hyperlink w:anchor="_Toc23167464" w:history="1">
        <w:r w:rsidR="00ED1359" w:rsidRPr="00297B55">
          <w:rPr>
            <w:rStyle w:val="Hyperlink"/>
            <w:noProof/>
            <w14:scene3d>
              <w14:camera w14:prst="orthographicFront"/>
              <w14:lightRig w14:rig="threePt" w14:dir="t">
                <w14:rot w14:lat="0" w14:lon="0" w14:rev="0"/>
              </w14:lightRig>
            </w14:scene3d>
          </w:rPr>
          <w:t>B - 16.</w:t>
        </w:r>
        <w:r w:rsidR="00ED1359">
          <w:rPr>
            <w:rFonts w:eastAsiaTheme="minorEastAsia" w:cstheme="minorBidi"/>
            <w:b w:val="0"/>
            <w:bCs w:val="0"/>
            <w:smallCaps w:val="0"/>
            <w:noProof/>
          </w:rPr>
          <w:tab/>
        </w:r>
        <w:r w:rsidR="00ED1359" w:rsidRPr="00297B55">
          <w:rPr>
            <w:rStyle w:val="Hyperlink"/>
            <w:noProof/>
          </w:rPr>
          <w:t>Minor Bodily Injury</w:t>
        </w:r>
        <w:r w:rsidR="00ED1359">
          <w:rPr>
            <w:noProof/>
            <w:webHidden/>
          </w:rPr>
          <w:tab/>
        </w:r>
        <w:r w:rsidR="00ED1359">
          <w:rPr>
            <w:noProof/>
            <w:webHidden/>
          </w:rPr>
          <w:fldChar w:fldCharType="begin"/>
        </w:r>
        <w:r w:rsidR="00ED1359">
          <w:rPr>
            <w:noProof/>
            <w:webHidden/>
          </w:rPr>
          <w:instrText xml:space="preserve"> PAGEREF _Toc23167464 \h </w:instrText>
        </w:r>
        <w:r w:rsidR="00ED1359">
          <w:rPr>
            <w:noProof/>
            <w:webHidden/>
          </w:rPr>
        </w:r>
        <w:r w:rsidR="00ED1359">
          <w:rPr>
            <w:noProof/>
            <w:webHidden/>
          </w:rPr>
          <w:fldChar w:fldCharType="separate"/>
        </w:r>
        <w:r w:rsidR="00ED1359">
          <w:rPr>
            <w:noProof/>
            <w:webHidden/>
          </w:rPr>
          <w:t>8</w:t>
        </w:r>
        <w:r w:rsidR="00ED1359">
          <w:rPr>
            <w:noProof/>
            <w:webHidden/>
          </w:rPr>
          <w:fldChar w:fldCharType="end"/>
        </w:r>
      </w:hyperlink>
    </w:p>
    <w:p w14:paraId="04A56AF5" w14:textId="64D538DA" w:rsidR="00ED1359" w:rsidRDefault="009A182F">
      <w:pPr>
        <w:pStyle w:val="TOC2"/>
        <w:tabs>
          <w:tab w:val="left" w:pos="774"/>
          <w:tab w:val="right" w:pos="8630"/>
        </w:tabs>
        <w:rPr>
          <w:rFonts w:eastAsiaTheme="minorEastAsia" w:cstheme="minorBidi"/>
          <w:b w:val="0"/>
          <w:bCs w:val="0"/>
          <w:smallCaps w:val="0"/>
          <w:noProof/>
        </w:rPr>
      </w:pPr>
      <w:hyperlink w:anchor="_Toc23167465" w:history="1">
        <w:r w:rsidR="00ED1359" w:rsidRPr="00297B55">
          <w:rPr>
            <w:rStyle w:val="Hyperlink"/>
            <w:noProof/>
            <w14:scene3d>
              <w14:camera w14:prst="orthographicFront"/>
              <w14:lightRig w14:rig="threePt" w14:dir="t">
                <w14:rot w14:lat="0" w14:lon="0" w14:rev="0"/>
              </w14:lightRig>
            </w14:scene3d>
          </w:rPr>
          <w:t>B - 17.</w:t>
        </w:r>
        <w:r w:rsidR="00ED1359">
          <w:rPr>
            <w:rFonts w:eastAsiaTheme="minorEastAsia" w:cstheme="minorBidi"/>
            <w:b w:val="0"/>
            <w:bCs w:val="0"/>
            <w:smallCaps w:val="0"/>
            <w:noProof/>
          </w:rPr>
          <w:tab/>
        </w:r>
        <w:r w:rsidR="00ED1359" w:rsidRPr="00297B55">
          <w:rPr>
            <w:rStyle w:val="Hyperlink"/>
            <w:noProof/>
          </w:rPr>
          <w:t>Necessary</w:t>
        </w:r>
        <w:r w:rsidR="00ED1359">
          <w:rPr>
            <w:noProof/>
            <w:webHidden/>
          </w:rPr>
          <w:tab/>
        </w:r>
        <w:r w:rsidR="00ED1359">
          <w:rPr>
            <w:noProof/>
            <w:webHidden/>
          </w:rPr>
          <w:fldChar w:fldCharType="begin"/>
        </w:r>
        <w:r w:rsidR="00ED1359">
          <w:rPr>
            <w:noProof/>
            <w:webHidden/>
          </w:rPr>
          <w:instrText xml:space="preserve"> PAGEREF _Toc23167465 \h </w:instrText>
        </w:r>
        <w:r w:rsidR="00ED1359">
          <w:rPr>
            <w:noProof/>
            <w:webHidden/>
          </w:rPr>
        </w:r>
        <w:r w:rsidR="00ED1359">
          <w:rPr>
            <w:noProof/>
            <w:webHidden/>
          </w:rPr>
          <w:fldChar w:fldCharType="separate"/>
        </w:r>
        <w:r w:rsidR="00ED1359">
          <w:rPr>
            <w:noProof/>
            <w:webHidden/>
          </w:rPr>
          <w:t>9</w:t>
        </w:r>
        <w:r w:rsidR="00ED1359">
          <w:rPr>
            <w:noProof/>
            <w:webHidden/>
          </w:rPr>
          <w:fldChar w:fldCharType="end"/>
        </w:r>
      </w:hyperlink>
    </w:p>
    <w:p w14:paraId="5904FF10" w14:textId="71D90E46" w:rsidR="00ED1359" w:rsidRDefault="009A182F">
      <w:pPr>
        <w:pStyle w:val="TOC2"/>
        <w:tabs>
          <w:tab w:val="left" w:pos="774"/>
          <w:tab w:val="right" w:pos="8630"/>
        </w:tabs>
        <w:rPr>
          <w:rFonts w:eastAsiaTheme="minorEastAsia" w:cstheme="minorBidi"/>
          <w:b w:val="0"/>
          <w:bCs w:val="0"/>
          <w:smallCaps w:val="0"/>
          <w:noProof/>
        </w:rPr>
      </w:pPr>
      <w:hyperlink w:anchor="_Toc23167466" w:history="1">
        <w:r w:rsidR="00ED1359" w:rsidRPr="00297B55">
          <w:rPr>
            <w:rStyle w:val="Hyperlink"/>
            <w:noProof/>
            <w14:scene3d>
              <w14:camera w14:prst="orthographicFront"/>
              <w14:lightRig w14:rig="threePt" w14:dir="t">
                <w14:rot w14:lat="0" w14:lon="0" w14:rev="0"/>
              </w14:lightRig>
            </w14:scene3d>
          </w:rPr>
          <w:t>B - 18.</w:t>
        </w:r>
        <w:r w:rsidR="00ED1359">
          <w:rPr>
            <w:rFonts w:eastAsiaTheme="minorEastAsia" w:cstheme="minorBidi"/>
            <w:b w:val="0"/>
            <w:bCs w:val="0"/>
            <w:smallCaps w:val="0"/>
            <w:noProof/>
          </w:rPr>
          <w:tab/>
        </w:r>
        <w:r w:rsidR="00ED1359" w:rsidRPr="00297B55">
          <w:rPr>
            <w:rStyle w:val="Hyperlink"/>
            <w:noProof/>
          </w:rPr>
          <w:t>Objectively Reasonable</w:t>
        </w:r>
        <w:r w:rsidR="00ED1359">
          <w:rPr>
            <w:noProof/>
            <w:webHidden/>
          </w:rPr>
          <w:tab/>
        </w:r>
        <w:r w:rsidR="00ED1359">
          <w:rPr>
            <w:noProof/>
            <w:webHidden/>
          </w:rPr>
          <w:fldChar w:fldCharType="begin"/>
        </w:r>
        <w:r w:rsidR="00ED1359">
          <w:rPr>
            <w:noProof/>
            <w:webHidden/>
          </w:rPr>
          <w:instrText xml:space="preserve"> PAGEREF _Toc23167466 \h </w:instrText>
        </w:r>
        <w:r w:rsidR="00ED1359">
          <w:rPr>
            <w:noProof/>
            <w:webHidden/>
          </w:rPr>
        </w:r>
        <w:r w:rsidR="00ED1359">
          <w:rPr>
            <w:noProof/>
            <w:webHidden/>
          </w:rPr>
          <w:fldChar w:fldCharType="separate"/>
        </w:r>
        <w:r w:rsidR="00ED1359">
          <w:rPr>
            <w:noProof/>
            <w:webHidden/>
          </w:rPr>
          <w:t>9</w:t>
        </w:r>
        <w:r w:rsidR="00ED1359">
          <w:rPr>
            <w:noProof/>
            <w:webHidden/>
          </w:rPr>
          <w:fldChar w:fldCharType="end"/>
        </w:r>
      </w:hyperlink>
    </w:p>
    <w:p w14:paraId="2FB9DC49" w14:textId="5FF4AA59" w:rsidR="00ED1359" w:rsidRDefault="009A182F">
      <w:pPr>
        <w:pStyle w:val="TOC2"/>
        <w:tabs>
          <w:tab w:val="left" w:pos="774"/>
          <w:tab w:val="right" w:pos="8630"/>
        </w:tabs>
        <w:rPr>
          <w:rFonts w:eastAsiaTheme="minorEastAsia" w:cstheme="minorBidi"/>
          <w:b w:val="0"/>
          <w:bCs w:val="0"/>
          <w:smallCaps w:val="0"/>
          <w:noProof/>
        </w:rPr>
      </w:pPr>
      <w:hyperlink w:anchor="_Toc23167467" w:history="1">
        <w:r w:rsidR="00ED1359" w:rsidRPr="00297B55">
          <w:rPr>
            <w:rStyle w:val="Hyperlink"/>
            <w:noProof/>
            <w14:scene3d>
              <w14:camera w14:prst="orthographicFront"/>
              <w14:lightRig w14:rig="threePt" w14:dir="t">
                <w14:rot w14:lat="0" w14:lon="0" w14:rev="0"/>
              </w14:lightRig>
            </w14:scene3d>
          </w:rPr>
          <w:t>B - 19.</w:t>
        </w:r>
        <w:r w:rsidR="00ED1359">
          <w:rPr>
            <w:rFonts w:eastAsiaTheme="minorEastAsia" w:cstheme="minorBidi"/>
            <w:b w:val="0"/>
            <w:bCs w:val="0"/>
            <w:smallCaps w:val="0"/>
            <w:noProof/>
          </w:rPr>
          <w:tab/>
        </w:r>
        <w:r w:rsidR="00ED1359" w:rsidRPr="00297B55">
          <w:rPr>
            <w:rStyle w:val="Hyperlink"/>
            <w:noProof/>
          </w:rPr>
          <w:t>Officer</w:t>
        </w:r>
        <w:r w:rsidR="00ED1359">
          <w:rPr>
            <w:noProof/>
            <w:webHidden/>
          </w:rPr>
          <w:tab/>
        </w:r>
        <w:r w:rsidR="00ED1359">
          <w:rPr>
            <w:noProof/>
            <w:webHidden/>
          </w:rPr>
          <w:fldChar w:fldCharType="begin"/>
        </w:r>
        <w:r w:rsidR="00ED1359">
          <w:rPr>
            <w:noProof/>
            <w:webHidden/>
          </w:rPr>
          <w:instrText xml:space="preserve"> PAGEREF _Toc23167467 \h </w:instrText>
        </w:r>
        <w:r w:rsidR="00ED1359">
          <w:rPr>
            <w:noProof/>
            <w:webHidden/>
          </w:rPr>
        </w:r>
        <w:r w:rsidR="00ED1359">
          <w:rPr>
            <w:noProof/>
            <w:webHidden/>
          </w:rPr>
          <w:fldChar w:fldCharType="separate"/>
        </w:r>
        <w:r w:rsidR="00ED1359">
          <w:rPr>
            <w:noProof/>
            <w:webHidden/>
          </w:rPr>
          <w:t>10</w:t>
        </w:r>
        <w:r w:rsidR="00ED1359">
          <w:rPr>
            <w:noProof/>
            <w:webHidden/>
          </w:rPr>
          <w:fldChar w:fldCharType="end"/>
        </w:r>
      </w:hyperlink>
    </w:p>
    <w:p w14:paraId="08449D56" w14:textId="14618406" w:rsidR="00ED1359" w:rsidRDefault="009A182F">
      <w:pPr>
        <w:pStyle w:val="TOC2"/>
        <w:tabs>
          <w:tab w:val="left" w:pos="774"/>
          <w:tab w:val="right" w:pos="8630"/>
        </w:tabs>
        <w:rPr>
          <w:rFonts w:eastAsiaTheme="minorEastAsia" w:cstheme="minorBidi"/>
          <w:b w:val="0"/>
          <w:bCs w:val="0"/>
          <w:smallCaps w:val="0"/>
          <w:noProof/>
        </w:rPr>
      </w:pPr>
      <w:hyperlink w:anchor="_Toc23167468" w:history="1">
        <w:r w:rsidR="00ED1359" w:rsidRPr="00297B55">
          <w:rPr>
            <w:rStyle w:val="Hyperlink"/>
            <w:noProof/>
            <w14:scene3d>
              <w14:camera w14:prst="orthographicFront"/>
              <w14:lightRig w14:rig="threePt" w14:dir="t">
                <w14:rot w14:lat="0" w14:lon="0" w14:rev="0"/>
              </w14:lightRig>
            </w14:scene3d>
          </w:rPr>
          <w:t>B - 20.</w:t>
        </w:r>
        <w:r w:rsidR="00ED1359">
          <w:rPr>
            <w:rFonts w:eastAsiaTheme="minorEastAsia" w:cstheme="minorBidi"/>
            <w:b w:val="0"/>
            <w:bCs w:val="0"/>
            <w:smallCaps w:val="0"/>
            <w:noProof/>
          </w:rPr>
          <w:tab/>
        </w:r>
        <w:r w:rsidR="00ED1359" w:rsidRPr="00297B55">
          <w:rPr>
            <w:rStyle w:val="Hyperlink"/>
            <w:noProof/>
          </w:rPr>
          <w:t>Police Canine</w:t>
        </w:r>
        <w:r w:rsidR="00ED1359">
          <w:rPr>
            <w:noProof/>
            <w:webHidden/>
          </w:rPr>
          <w:tab/>
        </w:r>
        <w:r w:rsidR="00ED1359">
          <w:rPr>
            <w:noProof/>
            <w:webHidden/>
          </w:rPr>
          <w:fldChar w:fldCharType="begin"/>
        </w:r>
        <w:r w:rsidR="00ED1359">
          <w:rPr>
            <w:noProof/>
            <w:webHidden/>
          </w:rPr>
          <w:instrText xml:space="preserve"> PAGEREF _Toc23167468 \h </w:instrText>
        </w:r>
        <w:r w:rsidR="00ED1359">
          <w:rPr>
            <w:noProof/>
            <w:webHidden/>
          </w:rPr>
        </w:r>
        <w:r w:rsidR="00ED1359">
          <w:rPr>
            <w:noProof/>
            <w:webHidden/>
          </w:rPr>
          <w:fldChar w:fldCharType="separate"/>
        </w:r>
        <w:r w:rsidR="00ED1359">
          <w:rPr>
            <w:noProof/>
            <w:webHidden/>
          </w:rPr>
          <w:t>11</w:t>
        </w:r>
        <w:r w:rsidR="00ED1359">
          <w:rPr>
            <w:noProof/>
            <w:webHidden/>
          </w:rPr>
          <w:fldChar w:fldCharType="end"/>
        </w:r>
      </w:hyperlink>
    </w:p>
    <w:p w14:paraId="4B54A44A" w14:textId="0C335180" w:rsidR="00ED1359" w:rsidRDefault="009A182F">
      <w:pPr>
        <w:pStyle w:val="TOC2"/>
        <w:tabs>
          <w:tab w:val="left" w:pos="774"/>
          <w:tab w:val="right" w:pos="8630"/>
        </w:tabs>
        <w:rPr>
          <w:rFonts w:eastAsiaTheme="minorEastAsia" w:cstheme="minorBidi"/>
          <w:b w:val="0"/>
          <w:bCs w:val="0"/>
          <w:smallCaps w:val="0"/>
          <w:noProof/>
        </w:rPr>
      </w:pPr>
      <w:hyperlink w:anchor="_Toc23167469" w:history="1">
        <w:r w:rsidR="00ED1359" w:rsidRPr="00297B55">
          <w:rPr>
            <w:rStyle w:val="Hyperlink"/>
            <w:noProof/>
            <w14:scene3d>
              <w14:camera w14:prst="orthographicFront"/>
              <w14:lightRig w14:rig="threePt" w14:dir="t">
                <w14:rot w14:lat="0" w14:lon="0" w14:rev="0"/>
              </w14:lightRig>
            </w14:scene3d>
          </w:rPr>
          <w:t>B - 21.</w:t>
        </w:r>
        <w:r w:rsidR="00ED1359">
          <w:rPr>
            <w:rFonts w:eastAsiaTheme="minorEastAsia" w:cstheme="minorBidi"/>
            <w:b w:val="0"/>
            <w:bCs w:val="0"/>
            <w:smallCaps w:val="0"/>
            <w:noProof/>
          </w:rPr>
          <w:tab/>
        </w:r>
        <w:r w:rsidR="00ED1359" w:rsidRPr="00297B55">
          <w:rPr>
            <w:rStyle w:val="Hyperlink"/>
            <w:noProof/>
          </w:rPr>
          <w:t>Proportional Force</w:t>
        </w:r>
        <w:r w:rsidR="00ED1359">
          <w:rPr>
            <w:noProof/>
            <w:webHidden/>
          </w:rPr>
          <w:tab/>
        </w:r>
        <w:r w:rsidR="00ED1359">
          <w:rPr>
            <w:noProof/>
            <w:webHidden/>
          </w:rPr>
          <w:fldChar w:fldCharType="begin"/>
        </w:r>
        <w:r w:rsidR="00ED1359">
          <w:rPr>
            <w:noProof/>
            <w:webHidden/>
          </w:rPr>
          <w:instrText xml:space="preserve"> PAGEREF _Toc23167469 \h </w:instrText>
        </w:r>
        <w:r w:rsidR="00ED1359">
          <w:rPr>
            <w:noProof/>
            <w:webHidden/>
          </w:rPr>
        </w:r>
        <w:r w:rsidR="00ED1359">
          <w:rPr>
            <w:noProof/>
            <w:webHidden/>
          </w:rPr>
          <w:fldChar w:fldCharType="separate"/>
        </w:r>
        <w:r w:rsidR="00ED1359">
          <w:rPr>
            <w:noProof/>
            <w:webHidden/>
          </w:rPr>
          <w:t>11</w:t>
        </w:r>
        <w:r w:rsidR="00ED1359">
          <w:rPr>
            <w:noProof/>
            <w:webHidden/>
          </w:rPr>
          <w:fldChar w:fldCharType="end"/>
        </w:r>
      </w:hyperlink>
    </w:p>
    <w:p w14:paraId="092F7FA1" w14:textId="2A6F8F2A" w:rsidR="00ED1359" w:rsidRDefault="009A182F">
      <w:pPr>
        <w:pStyle w:val="TOC2"/>
        <w:tabs>
          <w:tab w:val="left" w:pos="774"/>
          <w:tab w:val="right" w:pos="8630"/>
        </w:tabs>
        <w:rPr>
          <w:rFonts w:eastAsiaTheme="minorEastAsia" w:cstheme="minorBidi"/>
          <w:b w:val="0"/>
          <w:bCs w:val="0"/>
          <w:smallCaps w:val="0"/>
          <w:noProof/>
        </w:rPr>
      </w:pPr>
      <w:hyperlink w:anchor="_Toc23167470" w:history="1">
        <w:r w:rsidR="00ED1359" w:rsidRPr="00297B55">
          <w:rPr>
            <w:rStyle w:val="Hyperlink"/>
            <w:noProof/>
            <w14:scene3d>
              <w14:camera w14:prst="orthographicFront"/>
              <w14:lightRig w14:rig="threePt" w14:dir="t">
                <w14:rot w14:lat="0" w14:lon="0" w14:rev="0"/>
              </w14:lightRig>
            </w14:scene3d>
          </w:rPr>
          <w:t>B - 22.</w:t>
        </w:r>
        <w:r w:rsidR="00ED1359">
          <w:rPr>
            <w:rFonts w:eastAsiaTheme="minorEastAsia" w:cstheme="minorBidi"/>
            <w:b w:val="0"/>
            <w:bCs w:val="0"/>
            <w:smallCaps w:val="0"/>
            <w:noProof/>
          </w:rPr>
          <w:tab/>
        </w:r>
        <w:r w:rsidR="00ED1359" w:rsidRPr="00297B55">
          <w:rPr>
            <w:rStyle w:val="Hyperlink"/>
            <w:noProof/>
          </w:rPr>
          <w:t>Resistance</w:t>
        </w:r>
        <w:r w:rsidR="00ED1359">
          <w:rPr>
            <w:noProof/>
            <w:webHidden/>
          </w:rPr>
          <w:tab/>
        </w:r>
        <w:r w:rsidR="00ED1359">
          <w:rPr>
            <w:noProof/>
            <w:webHidden/>
          </w:rPr>
          <w:fldChar w:fldCharType="begin"/>
        </w:r>
        <w:r w:rsidR="00ED1359">
          <w:rPr>
            <w:noProof/>
            <w:webHidden/>
          </w:rPr>
          <w:instrText xml:space="preserve"> PAGEREF _Toc23167470 \h </w:instrText>
        </w:r>
        <w:r w:rsidR="00ED1359">
          <w:rPr>
            <w:noProof/>
            <w:webHidden/>
          </w:rPr>
        </w:r>
        <w:r w:rsidR="00ED1359">
          <w:rPr>
            <w:noProof/>
            <w:webHidden/>
          </w:rPr>
          <w:fldChar w:fldCharType="separate"/>
        </w:r>
        <w:r w:rsidR="00ED1359">
          <w:rPr>
            <w:noProof/>
            <w:webHidden/>
          </w:rPr>
          <w:t>11</w:t>
        </w:r>
        <w:r w:rsidR="00ED1359">
          <w:rPr>
            <w:noProof/>
            <w:webHidden/>
          </w:rPr>
          <w:fldChar w:fldCharType="end"/>
        </w:r>
      </w:hyperlink>
    </w:p>
    <w:p w14:paraId="7E4007AB" w14:textId="3B75DC41" w:rsidR="00ED1359" w:rsidRDefault="009A182F">
      <w:pPr>
        <w:pStyle w:val="TOC2"/>
        <w:tabs>
          <w:tab w:val="left" w:pos="774"/>
          <w:tab w:val="right" w:pos="8630"/>
        </w:tabs>
        <w:rPr>
          <w:rFonts w:eastAsiaTheme="minorEastAsia" w:cstheme="minorBidi"/>
          <w:b w:val="0"/>
          <w:bCs w:val="0"/>
          <w:smallCaps w:val="0"/>
          <w:noProof/>
        </w:rPr>
      </w:pPr>
      <w:hyperlink w:anchor="_Toc23167471" w:history="1">
        <w:r w:rsidR="00ED1359" w:rsidRPr="00297B55">
          <w:rPr>
            <w:rStyle w:val="Hyperlink"/>
            <w:noProof/>
            <w14:scene3d>
              <w14:camera w14:prst="orthographicFront"/>
              <w14:lightRig w14:rig="threePt" w14:dir="t">
                <w14:rot w14:lat="0" w14:lon="0" w14:rev="0"/>
              </w14:lightRig>
            </w14:scene3d>
          </w:rPr>
          <w:t>B - 23.</w:t>
        </w:r>
        <w:r w:rsidR="00ED1359">
          <w:rPr>
            <w:rFonts w:eastAsiaTheme="minorEastAsia" w:cstheme="minorBidi"/>
            <w:b w:val="0"/>
            <w:bCs w:val="0"/>
            <w:smallCaps w:val="0"/>
            <w:noProof/>
          </w:rPr>
          <w:tab/>
        </w:r>
        <w:r w:rsidR="00ED1359" w:rsidRPr="00297B55">
          <w:rPr>
            <w:rStyle w:val="Hyperlink"/>
            <w:noProof/>
          </w:rPr>
          <w:t>Restrained Subject</w:t>
        </w:r>
        <w:r w:rsidR="00ED1359">
          <w:rPr>
            <w:noProof/>
            <w:webHidden/>
          </w:rPr>
          <w:tab/>
        </w:r>
        <w:r w:rsidR="00ED1359">
          <w:rPr>
            <w:noProof/>
            <w:webHidden/>
          </w:rPr>
          <w:fldChar w:fldCharType="begin"/>
        </w:r>
        <w:r w:rsidR="00ED1359">
          <w:rPr>
            <w:noProof/>
            <w:webHidden/>
          </w:rPr>
          <w:instrText xml:space="preserve"> PAGEREF _Toc23167471 \h </w:instrText>
        </w:r>
        <w:r w:rsidR="00ED1359">
          <w:rPr>
            <w:noProof/>
            <w:webHidden/>
          </w:rPr>
        </w:r>
        <w:r w:rsidR="00ED1359">
          <w:rPr>
            <w:noProof/>
            <w:webHidden/>
          </w:rPr>
          <w:fldChar w:fldCharType="separate"/>
        </w:r>
        <w:r w:rsidR="00ED1359">
          <w:rPr>
            <w:noProof/>
            <w:webHidden/>
          </w:rPr>
          <w:t>11</w:t>
        </w:r>
        <w:r w:rsidR="00ED1359">
          <w:rPr>
            <w:noProof/>
            <w:webHidden/>
          </w:rPr>
          <w:fldChar w:fldCharType="end"/>
        </w:r>
      </w:hyperlink>
    </w:p>
    <w:p w14:paraId="7973368F" w14:textId="228750A4" w:rsidR="00ED1359" w:rsidRDefault="009A182F">
      <w:pPr>
        <w:pStyle w:val="TOC2"/>
        <w:tabs>
          <w:tab w:val="left" w:pos="774"/>
          <w:tab w:val="right" w:pos="8630"/>
        </w:tabs>
        <w:rPr>
          <w:rFonts w:eastAsiaTheme="minorEastAsia" w:cstheme="minorBidi"/>
          <w:b w:val="0"/>
          <w:bCs w:val="0"/>
          <w:smallCaps w:val="0"/>
          <w:noProof/>
        </w:rPr>
      </w:pPr>
      <w:hyperlink w:anchor="_Toc23167472" w:history="1">
        <w:r w:rsidR="00ED1359" w:rsidRPr="00297B55">
          <w:rPr>
            <w:rStyle w:val="Hyperlink"/>
            <w:noProof/>
            <w14:scene3d>
              <w14:camera w14:prst="orthographicFront"/>
              <w14:lightRig w14:rig="threePt" w14:dir="t">
                <w14:rot w14:lat="0" w14:lon="0" w14:rev="0"/>
              </w14:lightRig>
            </w14:scene3d>
          </w:rPr>
          <w:t>B - 24.</w:t>
        </w:r>
        <w:r w:rsidR="00ED1359">
          <w:rPr>
            <w:rFonts w:eastAsiaTheme="minorEastAsia" w:cstheme="minorBidi"/>
            <w:b w:val="0"/>
            <w:bCs w:val="0"/>
            <w:smallCaps w:val="0"/>
            <w:noProof/>
          </w:rPr>
          <w:tab/>
        </w:r>
        <w:r w:rsidR="00ED1359" w:rsidRPr="00297B55">
          <w:rPr>
            <w:rStyle w:val="Hyperlink"/>
            <w:noProof/>
          </w:rPr>
          <w:t>Serious Bodily Injury</w:t>
        </w:r>
        <w:r w:rsidR="00ED1359">
          <w:rPr>
            <w:noProof/>
            <w:webHidden/>
          </w:rPr>
          <w:tab/>
        </w:r>
        <w:r w:rsidR="00ED1359">
          <w:rPr>
            <w:noProof/>
            <w:webHidden/>
          </w:rPr>
          <w:fldChar w:fldCharType="begin"/>
        </w:r>
        <w:r w:rsidR="00ED1359">
          <w:rPr>
            <w:noProof/>
            <w:webHidden/>
          </w:rPr>
          <w:instrText xml:space="preserve"> PAGEREF _Toc23167472 \h </w:instrText>
        </w:r>
        <w:r w:rsidR="00ED1359">
          <w:rPr>
            <w:noProof/>
            <w:webHidden/>
          </w:rPr>
        </w:r>
        <w:r w:rsidR="00ED1359">
          <w:rPr>
            <w:noProof/>
            <w:webHidden/>
          </w:rPr>
          <w:fldChar w:fldCharType="separate"/>
        </w:r>
        <w:r w:rsidR="00ED1359">
          <w:rPr>
            <w:noProof/>
            <w:webHidden/>
          </w:rPr>
          <w:t>11</w:t>
        </w:r>
        <w:r w:rsidR="00ED1359">
          <w:rPr>
            <w:noProof/>
            <w:webHidden/>
          </w:rPr>
          <w:fldChar w:fldCharType="end"/>
        </w:r>
      </w:hyperlink>
    </w:p>
    <w:p w14:paraId="54010D80" w14:textId="4C01893C" w:rsidR="00ED1359" w:rsidRDefault="009A182F">
      <w:pPr>
        <w:pStyle w:val="TOC2"/>
        <w:tabs>
          <w:tab w:val="left" w:pos="774"/>
          <w:tab w:val="right" w:pos="8630"/>
        </w:tabs>
        <w:rPr>
          <w:rFonts w:eastAsiaTheme="minorEastAsia" w:cstheme="minorBidi"/>
          <w:b w:val="0"/>
          <w:bCs w:val="0"/>
          <w:smallCaps w:val="0"/>
          <w:noProof/>
        </w:rPr>
      </w:pPr>
      <w:hyperlink w:anchor="_Toc23167473" w:history="1">
        <w:r w:rsidR="00ED1359" w:rsidRPr="00297B55">
          <w:rPr>
            <w:rStyle w:val="Hyperlink"/>
            <w:noProof/>
            <w14:scene3d>
              <w14:camera w14:prst="orthographicFront"/>
              <w14:lightRig w14:rig="threePt" w14:dir="t">
                <w14:rot w14:lat="0" w14:lon="0" w14:rev="0"/>
              </w14:lightRig>
            </w14:scene3d>
          </w:rPr>
          <w:t>B - 25.</w:t>
        </w:r>
        <w:r w:rsidR="00ED1359">
          <w:rPr>
            <w:rFonts w:eastAsiaTheme="minorEastAsia" w:cstheme="minorBidi"/>
            <w:b w:val="0"/>
            <w:bCs w:val="0"/>
            <w:smallCaps w:val="0"/>
            <w:noProof/>
          </w:rPr>
          <w:tab/>
        </w:r>
        <w:r w:rsidR="00ED1359" w:rsidRPr="00293ABF">
          <w:rPr>
            <w:rStyle w:val="Hyperlink"/>
            <w:noProof/>
          </w:rPr>
          <w:t>Totality of Circumstances</w:t>
        </w:r>
        <w:r w:rsidR="00ED1359">
          <w:rPr>
            <w:noProof/>
            <w:webHidden/>
          </w:rPr>
          <w:tab/>
        </w:r>
        <w:r w:rsidR="00ED1359">
          <w:rPr>
            <w:noProof/>
            <w:webHidden/>
          </w:rPr>
          <w:fldChar w:fldCharType="begin"/>
        </w:r>
        <w:r w:rsidR="00ED1359">
          <w:rPr>
            <w:noProof/>
            <w:webHidden/>
          </w:rPr>
          <w:instrText xml:space="preserve"> PAGEREF _Toc23167473 \h </w:instrText>
        </w:r>
        <w:r w:rsidR="00ED1359">
          <w:rPr>
            <w:noProof/>
            <w:webHidden/>
          </w:rPr>
        </w:r>
        <w:r w:rsidR="00ED1359">
          <w:rPr>
            <w:noProof/>
            <w:webHidden/>
          </w:rPr>
          <w:fldChar w:fldCharType="separate"/>
        </w:r>
        <w:r w:rsidR="00ED1359">
          <w:rPr>
            <w:noProof/>
            <w:webHidden/>
          </w:rPr>
          <w:t>12</w:t>
        </w:r>
        <w:r w:rsidR="00ED1359">
          <w:rPr>
            <w:noProof/>
            <w:webHidden/>
          </w:rPr>
          <w:fldChar w:fldCharType="end"/>
        </w:r>
      </w:hyperlink>
    </w:p>
    <w:p w14:paraId="476FC396" w14:textId="0D9F8C17" w:rsidR="00ED1359" w:rsidRDefault="009A182F">
      <w:pPr>
        <w:pStyle w:val="TOC2"/>
        <w:tabs>
          <w:tab w:val="left" w:pos="774"/>
          <w:tab w:val="right" w:pos="8630"/>
        </w:tabs>
        <w:rPr>
          <w:rFonts w:eastAsiaTheme="minorEastAsia" w:cstheme="minorBidi"/>
          <w:b w:val="0"/>
          <w:bCs w:val="0"/>
          <w:smallCaps w:val="0"/>
          <w:noProof/>
        </w:rPr>
      </w:pPr>
      <w:hyperlink w:anchor="_Toc23167474" w:history="1">
        <w:r w:rsidR="00ED1359" w:rsidRPr="00297B55">
          <w:rPr>
            <w:rStyle w:val="Hyperlink"/>
            <w:noProof/>
            <w14:scene3d>
              <w14:camera w14:prst="orthographicFront"/>
              <w14:lightRig w14:rig="threePt" w14:dir="t">
                <w14:rot w14:lat="0" w14:lon="0" w14:rev="0"/>
              </w14:lightRig>
            </w14:scene3d>
          </w:rPr>
          <w:t>B - 26.</w:t>
        </w:r>
        <w:r w:rsidR="00ED1359">
          <w:rPr>
            <w:rFonts w:eastAsiaTheme="minorEastAsia" w:cstheme="minorBidi"/>
            <w:b w:val="0"/>
            <w:bCs w:val="0"/>
            <w:smallCaps w:val="0"/>
            <w:noProof/>
          </w:rPr>
          <w:tab/>
        </w:r>
        <w:r w:rsidR="00ED1359" w:rsidRPr="00297B55">
          <w:rPr>
            <w:rStyle w:val="Hyperlink"/>
            <w:noProof/>
          </w:rPr>
          <w:t>Vehicle Ramming Mass-Casualty Attack</w:t>
        </w:r>
        <w:r w:rsidR="00ED1359">
          <w:rPr>
            <w:noProof/>
            <w:webHidden/>
          </w:rPr>
          <w:tab/>
        </w:r>
        <w:r w:rsidR="00ED1359">
          <w:rPr>
            <w:noProof/>
            <w:webHidden/>
          </w:rPr>
          <w:fldChar w:fldCharType="begin"/>
        </w:r>
        <w:r w:rsidR="00ED1359">
          <w:rPr>
            <w:noProof/>
            <w:webHidden/>
          </w:rPr>
          <w:instrText xml:space="preserve"> PAGEREF _Toc23167474 \h </w:instrText>
        </w:r>
        <w:r w:rsidR="00ED1359">
          <w:rPr>
            <w:noProof/>
            <w:webHidden/>
          </w:rPr>
        </w:r>
        <w:r w:rsidR="00ED1359">
          <w:rPr>
            <w:noProof/>
            <w:webHidden/>
          </w:rPr>
          <w:fldChar w:fldCharType="separate"/>
        </w:r>
        <w:r w:rsidR="00ED1359">
          <w:rPr>
            <w:noProof/>
            <w:webHidden/>
          </w:rPr>
          <w:t>12</w:t>
        </w:r>
        <w:r w:rsidR="00ED1359">
          <w:rPr>
            <w:noProof/>
            <w:webHidden/>
          </w:rPr>
          <w:fldChar w:fldCharType="end"/>
        </w:r>
      </w:hyperlink>
    </w:p>
    <w:p w14:paraId="25AF3466" w14:textId="29904CBC" w:rsidR="00ED1359" w:rsidRDefault="009A182F">
      <w:pPr>
        <w:pStyle w:val="TOC1"/>
        <w:tabs>
          <w:tab w:val="left" w:pos="395"/>
          <w:tab w:val="right" w:pos="8630"/>
        </w:tabs>
        <w:rPr>
          <w:rFonts w:eastAsiaTheme="minorEastAsia" w:cstheme="minorBidi"/>
          <w:b w:val="0"/>
          <w:bCs w:val="0"/>
          <w:caps w:val="0"/>
          <w:noProof/>
          <w:u w:val="none"/>
        </w:rPr>
      </w:pPr>
      <w:hyperlink w:anchor="_Toc23167475" w:history="1">
        <w:r w:rsidR="00ED1359" w:rsidRPr="00297B55">
          <w:rPr>
            <w:rStyle w:val="Hyperlink"/>
            <w:noProof/>
          </w:rPr>
          <w:t>C.</w:t>
        </w:r>
        <w:r w:rsidR="00ED1359">
          <w:rPr>
            <w:rFonts w:eastAsiaTheme="minorEastAsia" w:cstheme="minorBidi"/>
            <w:b w:val="0"/>
            <w:bCs w:val="0"/>
            <w:caps w:val="0"/>
            <w:noProof/>
            <w:u w:val="none"/>
          </w:rPr>
          <w:tab/>
        </w:r>
        <w:r w:rsidR="00ED1359" w:rsidRPr="00297B55">
          <w:rPr>
            <w:rStyle w:val="Hyperlink"/>
            <w:noProof/>
          </w:rPr>
          <w:t>DE-ESCALATION</w:t>
        </w:r>
        <w:r w:rsidR="00ED1359">
          <w:rPr>
            <w:noProof/>
            <w:webHidden/>
          </w:rPr>
          <w:tab/>
        </w:r>
        <w:r w:rsidR="00ED1359">
          <w:rPr>
            <w:noProof/>
            <w:webHidden/>
          </w:rPr>
          <w:fldChar w:fldCharType="begin"/>
        </w:r>
        <w:r w:rsidR="00ED1359">
          <w:rPr>
            <w:noProof/>
            <w:webHidden/>
          </w:rPr>
          <w:instrText xml:space="preserve"> PAGEREF _Toc23167475 \h </w:instrText>
        </w:r>
        <w:r w:rsidR="00ED1359">
          <w:rPr>
            <w:noProof/>
            <w:webHidden/>
          </w:rPr>
        </w:r>
        <w:r w:rsidR="00ED1359">
          <w:rPr>
            <w:noProof/>
            <w:webHidden/>
          </w:rPr>
          <w:fldChar w:fldCharType="separate"/>
        </w:r>
        <w:r w:rsidR="00ED1359">
          <w:rPr>
            <w:noProof/>
            <w:webHidden/>
          </w:rPr>
          <w:t>12</w:t>
        </w:r>
        <w:r w:rsidR="00ED1359">
          <w:rPr>
            <w:noProof/>
            <w:webHidden/>
          </w:rPr>
          <w:fldChar w:fldCharType="end"/>
        </w:r>
      </w:hyperlink>
    </w:p>
    <w:p w14:paraId="4D79FDE7" w14:textId="29C7DAFA" w:rsidR="00ED1359" w:rsidRDefault="009A182F">
      <w:pPr>
        <w:pStyle w:val="TOC2"/>
        <w:tabs>
          <w:tab w:val="left" w:pos="655"/>
          <w:tab w:val="right" w:pos="8630"/>
        </w:tabs>
        <w:rPr>
          <w:rFonts w:eastAsiaTheme="minorEastAsia" w:cstheme="minorBidi"/>
          <w:b w:val="0"/>
          <w:bCs w:val="0"/>
          <w:smallCaps w:val="0"/>
          <w:noProof/>
        </w:rPr>
      </w:pPr>
      <w:hyperlink w:anchor="_Toc23167476" w:history="1">
        <w:r w:rsidR="00ED1359" w:rsidRPr="00297B55">
          <w:rPr>
            <w:rStyle w:val="Hyperlink"/>
            <w:noProof/>
            <w14:scene3d>
              <w14:camera w14:prst="orthographicFront"/>
              <w14:lightRig w14:rig="threePt" w14:dir="t">
                <w14:rot w14:lat="0" w14:lon="0" w14:rev="0"/>
              </w14:lightRig>
            </w14:scene3d>
          </w:rPr>
          <w:t>C - 1.</w:t>
        </w:r>
        <w:r w:rsidR="00ED1359">
          <w:rPr>
            <w:rFonts w:eastAsiaTheme="minorEastAsia" w:cstheme="minorBidi"/>
            <w:b w:val="0"/>
            <w:bCs w:val="0"/>
            <w:smallCaps w:val="0"/>
            <w:noProof/>
          </w:rPr>
          <w:tab/>
        </w:r>
        <w:r w:rsidR="00ED1359" w:rsidRPr="00297B55">
          <w:rPr>
            <w:rStyle w:val="Hyperlink"/>
            <w:noProof/>
          </w:rPr>
          <w:t>Goals of De-Escalation</w:t>
        </w:r>
        <w:r w:rsidR="00ED1359">
          <w:rPr>
            <w:noProof/>
            <w:webHidden/>
          </w:rPr>
          <w:tab/>
        </w:r>
        <w:r w:rsidR="00ED1359">
          <w:rPr>
            <w:noProof/>
            <w:webHidden/>
          </w:rPr>
          <w:fldChar w:fldCharType="begin"/>
        </w:r>
        <w:r w:rsidR="00ED1359">
          <w:rPr>
            <w:noProof/>
            <w:webHidden/>
          </w:rPr>
          <w:instrText xml:space="preserve"> PAGEREF _Toc23167476 \h </w:instrText>
        </w:r>
        <w:r w:rsidR="00ED1359">
          <w:rPr>
            <w:noProof/>
            <w:webHidden/>
          </w:rPr>
        </w:r>
        <w:r w:rsidR="00ED1359">
          <w:rPr>
            <w:noProof/>
            <w:webHidden/>
          </w:rPr>
          <w:fldChar w:fldCharType="separate"/>
        </w:r>
        <w:r w:rsidR="00ED1359">
          <w:rPr>
            <w:noProof/>
            <w:webHidden/>
          </w:rPr>
          <w:t>12</w:t>
        </w:r>
        <w:r w:rsidR="00ED1359">
          <w:rPr>
            <w:noProof/>
            <w:webHidden/>
          </w:rPr>
          <w:fldChar w:fldCharType="end"/>
        </w:r>
      </w:hyperlink>
    </w:p>
    <w:p w14:paraId="5C0E6062" w14:textId="08C03BA9" w:rsidR="00ED1359" w:rsidRDefault="009A182F">
      <w:pPr>
        <w:pStyle w:val="TOC2"/>
        <w:tabs>
          <w:tab w:val="left" w:pos="655"/>
          <w:tab w:val="right" w:pos="8630"/>
        </w:tabs>
        <w:rPr>
          <w:rFonts w:eastAsiaTheme="minorEastAsia" w:cstheme="minorBidi"/>
          <w:b w:val="0"/>
          <w:bCs w:val="0"/>
          <w:smallCaps w:val="0"/>
          <w:noProof/>
        </w:rPr>
      </w:pPr>
      <w:hyperlink w:anchor="_Toc23167477" w:history="1">
        <w:r w:rsidR="00ED1359" w:rsidRPr="00297B55">
          <w:rPr>
            <w:rStyle w:val="Hyperlink"/>
            <w:noProof/>
            <w14:scene3d>
              <w14:camera w14:prst="orthographicFront"/>
              <w14:lightRig w14:rig="threePt" w14:dir="t">
                <w14:rot w14:lat="0" w14:lon="0" w14:rev="0"/>
              </w14:lightRig>
            </w14:scene3d>
          </w:rPr>
          <w:t>C - 2.</w:t>
        </w:r>
        <w:r w:rsidR="00ED1359">
          <w:rPr>
            <w:rFonts w:eastAsiaTheme="minorEastAsia" w:cstheme="minorBidi"/>
            <w:b w:val="0"/>
            <w:bCs w:val="0"/>
            <w:smallCaps w:val="0"/>
            <w:noProof/>
          </w:rPr>
          <w:tab/>
        </w:r>
        <w:r w:rsidR="00ED1359" w:rsidRPr="00297B55">
          <w:rPr>
            <w:rStyle w:val="Hyperlink"/>
            <w:noProof/>
          </w:rPr>
          <w:t>Considerations Surrounding the use of De-Escalation</w:t>
        </w:r>
        <w:r w:rsidR="00ED1359">
          <w:rPr>
            <w:noProof/>
            <w:webHidden/>
          </w:rPr>
          <w:tab/>
        </w:r>
        <w:r w:rsidR="00ED1359">
          <w:rPr>
            <w:noProof/>
            <w:webHidden/>
          </w:rPr>
          <w:fldChar w:fldCharType="begin"/>
        </w:r>
        <w:r w:rsidR="00ED1359">
          <w:rPr>
            <w:noProof/>
            <w:webHidden/>
          </w:rPr>
          <w:instrText xml:space="preserve"> PAGEREF _Toc23167477 \h </w:instrText>
        </w:r>
        <w:r w:rsidR="00ED1359">
          <w:rPr>
            <w:noProof/>
            <w:webHidden/>
          </w:rPr>
        </w:r>
        <w:r w:rsidR="00ED1359">
          <w:rPr>
            <w:noProof/>
            <w:webHidden/>
          </w:rPr>
          <w:fldChar w:fldCharType="separate"/>
        </w:r>
        <w:r w:rsidR="00ED1359">
          <w:rPr>
            <w:noProof/>
            <w:webHidden/>
          </w:rPr>
          <w:t>12</w:t>
        </w:r>
        <w:r w:rsidR="00ED1359">
          <w:rPr>
            <w:noProof/>
            <w:webHidden/>
          </w:rPr>
          <w:fldChar w:fldCharType="end"/>
        </w:r>
      </w:hyperlink>
    </w:p>
    <w:p w14:paraId="2E9464CC" w14:textId="23A3F688" w:rsidR="00ED1359" w:rsidRDefault="009A182F">
      <w:pPr>
        <w:pStyle w:val="TOC2"/>
        <w:tabs>
          <w:tab w:val="left" w:pos="655"/>
          <w:tab w:val="right" w:pos="8630"/>
        </w:tabs>
        <w:rPr>
          <w:rFonts w:eastAsiaTheme="minorEastAsia" w:cstheme="minorBidi"/>
          <w:b w:val="0"/>
          <w:bCs w:val="0"/>
          <w:smallCaps w:val="0"/>
          <w:noProof/>
        </w:rPr>
      </w:pPr>
      <w:hyperlink w:anchor="_Toc23167478" w:history="1">
        <w:r w:rsidR="00ED1359" w:rsidRPr="00297B55">
          <w:rPr>
            <w:rStyle w:val="Hyperlink"/>
            <w:noProof/>
            <w14:scene3d>
              <w14:camera w14:prst="orthographicFront"/>
              <w14:lightRig w14:rig="threePt" w14:dir="t">
                <w14:rot w14:lat="0" w14:lon="0" w14:rev="0"/>
              </w14:lightRig>
            </w14:scene3d>
          </w:rPr>
          <w:t>C - 3.</w:t>
        </w:r>
        <w:r w:rsidR="00ED1359">
          <w:rPr>
            <w:rFonts w:eastAsiaTheme="minorEastAsia" w:cstheme="minorBidi"/>
            <w:b w:val="0"/>
            <w:bCs w:val="0"/>
            <w:smallCaps w:val="0"/>
            <w:noProof/>
          </w:rPr>
          <w:tab/>
        </w:r>
        <w:r w:rsidR="00ED1359" w:rsidRPr="00297B55">
          <w:rPr>
            <w:rStyle w:val="Hyperlink"/>
            <w:noProof/>
          </w:rPr>
          <w:t>Policy Requirement Regarding De-Escalation</w:t>
        </w:r>
        <w:r w:rsidR="00ED1359">
          <w:rPr>
            <w:noProof/>
            <w:webHidden/>
          </w:rPr>
          <w:tab/>
        </w:r>
        <w:r w:rsidR="00ED1359">
          <w:rPr>
            <w:noProof/>
            <w:webHidden/>
          </w:rPr>
          <w:fldChar w:fldCharType="begin"/>
        </w:r>
        <w:r w:rsidR="00ED1359">
          <w:rPr>
            <w:noProof/>
            <w:webHidden/>
          </w:rPr>
          <w:instrText xml:space="preserve"> PAGEREF _Toc23167478 \h </w:instrText>
        </w:r>
        <w:r w:rsidR="00ED1359">
          <w:rPr>
            <w:noProof/>
            <w:webHidden/>
          </w:rPr>
        </w:r>
        <w:r w:rsidR="00ED1359">
          <w:rPr>
            <w:noProof/>
            <w:webHidden/>
          </w:rPr>
          <w:fldChar w:fldCharType="separate"/>
        </w:r>
        <w:r w:rsidR="00ED1359">
          <w:rPr>
            <w:noProof/>
            <w:webHidden/>
          </w:rPr>
          <w:t>13</w:t>
        </w:r>
        <w:r w:rsidR="00ED1359">
          <w:rPr>
            <w:noProof/>
            <w:webHidden/>
          </w:rPr>
          <w:fldChar w:fldCharType="end"/>
        </w:r>
      </w:hyperlink>
    </w:p>
    <w:p w14:paraId="0DEBADBF" w14:textId="268F31EB" w:rsidR="00ED1359" w:rsidRDefault="009A182F">
      <w:pPr>
        <w:pStyle w:val="TOC2"/>
        <w:tabs>
          <w:tab w:val="left" w:pos="655"/>
          <w:tab w:val="right" w:pos="8630"/>
        </w:tabs>
        <w:rPr>
          <w:rFonts w:eastAsiaTheme="minorEastAsia" w:cstheme="minorBidi"/>
          <w:b w:val="0"/>
          <w:bCs w:val="0"/>
          <w:smallCaps w:val="0"/>
          <w:noProof/>
        </w:rPr>
      </w:pPr>
      <w:hyperlink w:anchor="_Toc23167479" w:history="1">
        <w:r w:rsidR="00ED1359" w:rsidRPr="00297B55">
          <w:rPr>
            <w:rStyle w:val="Hyperlink"/>
            <w:noProof/>
            <w14:scene3d>
              <w14:camera w14:prst="orthographicFront"/>
              <w14:lightRig w14:rig="threePt" w14:dir="t">
                <w14:rot w14:lat="0" w14:lon="0" w14:rev="0"/>
              </w14:lightRig>
            </w14:scene3d>
          </w:rPr>
          <w:t>C - 4.</w:t>
        </w:r>
        <w:r w:rsidR="00ED1359">
          <w:rPr>
            <w:rFonts w:eastAsiaTheme="minorEastAsia" w:cstheme="minorBidi"/>
            <w:b w:val="0"/>
            <w:bCs w:val="0"/>
            <w:smallCaps w:val="0"/>
            <w:noProof/>
          </w:rPr>
          <w:tab/>
        </w:r>
        <w:r w:rsidR="00ED1359" w:rsidRPr="00297B55">
          <w:rPr>
            <w:rStyle w:val="Hyperlink"/>
            <w:noProof/>
          </w:rPr>
          <w:t>De-Escalation Tactics, Techniques, and Principles</w:t>
        </w:r>
        <w:r w:rsidR="00ED1359">
          <w:rPr>
            <w:noProof/>
            <w:webHidden/>
          </w:rPr>
          <w:tab/>
        </w:r>
        <w:r w:rsidR="00ED1359">
          <w:rPr>
            <w:noProof/>
            <w:webHidden/>
          </w:rPr>
          <w:fldChar w:fldCharType="begin"/>
        </w:r>
        <w:r w:rsidR="00ED1359">
          <w:rPr>
            <w:noProof/>
            <w:webHidden/>
          </w:rPr>
          <w:instrText xml:space="preserve"> PAGEREF _Toc23167479 \h </w:instrText>
        </w:r>
        <w:r w:rsidR="00ED1359">
          <w:rPr>
            <w:noProof/>
            <w:webHidden/>
          </w:rPr>
        </w:r>
        <w:r w:rsidR="00ED1359">
          <w:rPr>
            <w:noProof/>
            <w:webHidden/>
          </w:rPr>
          <w:fldChar w:fldCharType="separate"/>
        </w:r>
        <w:r w:rsidR="00ED1359">
          <w:rPr>
            <w:noProof/>
            <w:webHidden/>
          </w:rPr>
          <w:t>13</w:t>
        </w:r>
        <w:r w:rsidR="00ED1359">
          <w:rPr>
            <w:noProof/>
            <w:webHidden/>
          </w:rPr>
          <w:fldChar w:fldCharType="end"/>
        </w:r>
      </w:hyperlink>
    </w:p>
    <w:p w14:paraId="25751E61" w14:textId="04934CEA" w:rsidR="00ED1359" w:rsidRDefault="009A182F">
      <w:pPr>
        <w:pStyle w:val="TOC1"/>
        <w:tabs>
          <w:tab w:val="left" w:pos="417"/>
          <w:tab w:val="right" w:pos="8630"/>
        </w:tabs>
        <w:rPr>
          <w:rFonts w:eastAsiaTheme="minorEastAsia" w:cstheme="minorBidi"/>
          <w:b w:val="0"/>
          <w:bCs w:val="0"/>
          <w:caps w:val="0"/>
          <w:noProof/>
          <w:u w:val="none"/>
        </w:rPr>
      </w:pPr>
      <w:hyperlink w:anchor="_Toc23167480" w:history="1">
        <w:r w:rsidR="00ED1359" w:rsidRPr="00297B55">
          <w:rPr>
            <w:rStyle w:val="Hyperlink"/>
            <w:noProof/>
          </w:rPr>
          <w:t>D.</w:t>
        </w:r>
        <w:r w:rsidR="00ED1359">
          <w:rPr>
            <w:rFonts w:eastAsiaTheme="minorEastAsia" w:cstheme="minorBidi"/>
            <w:b w:val="0"/>
            <w:bCs w:val="0"/>
            <w:caps w:val="0"/>
            <w:noProof/>
            <w:u w:val="none"/>
          </w:rPr>
          <w:tab/>
        </w:r>
        <w:r w:rsidR="00ED1359" w:rsidRPr="00297B55">
          <w:rPr>
            <w:rStyle w:val="Hyperlink"/>
            <w:noProof/>
          </w:rPr>
          <w:t>USE OF FORCE – GENERAL CONSIDERATIONS AND POLICY</w:t>
        </w:r>
        <w:r w:rsidR="00ED1359">
          <w:rPr>
            <w:noProof/>
            <w:webHidden/>
          </w:rPr>
          <w:tab/>
        </w:r>
        <w:r w:rsidR="00ED1359">
          <w:rPr>
            <w:noProof/>
            <w:webHidden/>
          </w:rPr>
          <w:fldChar w:fldCharType="begin"/>
        </w:r>
        <w:r w:rsidR="00ED1359">
          <w:rPr>
            <w:noProof/>
            <w:webHidden/>
          </w:rPr>
          <w:instrText xml:space="preserve"> PAGEREF _Toc23167480 \h </w:instrText>
        </w:r>
        <w:r w:rsidR="00ED1359">
          <w:rPr>
            <w:noProof/>
            <w:webHidden/>
          </w:rPr>
        </w:r>
        <w:r w:rsidR="00ED1359">
          <w:rPr>
            <w:noProof/>
            <w:webHidden/>
          </w:rPr>
          <w:fldChar w:fldCharType="separate"/>
        </w:r>
        <w:r w:rsidR="00ED1359">
          <w:rPr>
            <w:noProof/>
            <w:webHidden/>
          </w:rPr>
          <w:t>15</w:t>
        </w:r>
        <w:r w:rsidR="00ED1359">
          <w:rPr>
            <w:noProof/>
            <w:webHidden/>
          </w:rPr>
          <w:fldChar w:fldCharType="end"/>
        </w:r>
      </w:hyperlink>
    </w:p>
    <w:p w14:paraId="191B263D" w14:textId="59F5EABB" w:rsidR="00ED1359" w:rsidRDefault="009A182F">
      <w:pPr>
        <w:pStyle w:val="TOC2"/>
        <w:tabs>
          <w:tab w:val="left" w:pos="678"/>
          <w:tab w:val="right" w:pos="8630"/>
        </w:tabs>
        <w:rPr>
          <w:rFonts w:eastAsiaTheme="minorEastAsia" w:cstheme="minorBidi"/>
          <w:b w:val="0"/>
          <w:bCs w:val="0"/>
          <w:smallCaps w:val="0"/>
          <w:noProof/>
        </w:rPr>
      </w:pPr>
      <w:hyperlink w:anchor="_Toc23167481" w:history="1">
        <w:r w:rsidR="00ED1359" w:rsidRPr="00297B55">
          <w:rPr>
            <w:rStyle w:val="Hyperlink"/>
            <w:noProof/>
            <w14:scene3d>
              <w14:camera w14:prst="orthographicFront"/>
              <w14:lightRig w14:rig="threePt" w14:dir="t">
                <w14:rot w14:lat="0" w14:lon="0" w14:rev="0"/>
              </w14:lightRig>
            </w14:scene3d>
          </w:rPr>
          <w:t>D - 1.</w:t>
        </w:r>
        <w:r w:rsidR="00ED1359">
          <w:rPr>
            <w:rFonts w:eastAsiaTheme="minorEastAsia" w:cstheme="minorBidi"/>
            <w:b w:val="0"/>
            <w:bCs w:val="0"/>
            <w:smallCaps w:val="0"/>
            <w:noProof/>
          </w:rPr>
          <w:tab/>
        </w:r>
        <w:r w:rsidR="00ED1359" w:rsidRPr="00297B55">
          <w:rPr>
            <w:rStyle w:val="Hyperlink"/>
            <w:noProof/>
          </w:rPr>
          <w:t>Use of Force Shall be Reasonable, Necessary, and Proportional, and for a Lawful Purpose or Objective</w:t>
        </w:r>
        <w:r w:rsidR="00ED1359">
          <w:rPr>
            <w:noProof/>
            <w:webHidden/>
          </w:rPr>
          <w:tab/>
        </w:r>
        <w:r w:rsidR="00ED1359">
          <w:rPr>
            <w:noProof/>
            <w:webHidden/>
          </w:rPr>
          <w:fldChar w:fldCharType="begin"/>
        </w:r>
        <w:r w:rsidR="00ED1359">
          <w:rPr>
            <w:noProof/>
            <w:webHidden/>
          </w:rPr>
          <w:instrText xml:space="preserve"> PAGEREF _Toc23167481 \h </w:instrText>
        </w:r>
        <w:r w:rsidR="00ED1359">
          <w:rPr>
            <w:noProof/>
            <w:webHidden/>
          </w:rPr>
        </w:r>
        <w:r w:rsidR="00ED1359">
          <w:rPr>
            <w:noProof/>
            <w:webHidden/>
          </w:rPr>
          <w:fldChar w:fldCharType="separate"/>
        </w:r>
        <w:r w:rsidR="00ED1359">
          <w:rPr>
            <w:noProof/>
            <w:webHidden/>
          </w:rPr>
          <w:t>15</w:t>
        </w:r>
        <w:r w:rsidR="00ED1359">
          <w:rPr>
            <w:noProof/>
            <w:webHidden/>
          </w:rPr>
          <w:fldChar w:fldCharType="end"/>
        </w:r>
      </w:hyperlink>
    </w:p>
    <w:p w14:paraId="4196B213" w14:textId="6978FE91" w:rsidR="00ED1359" w:rsidRDefault="009A182F">
      <w:pPr>
        <w:pStyle w:val="TOC2"/>
        <w:tabs>
          <w:tab w:val="left" w:pos="678"/>
          <w:tab w:val="right" w:pos="8630"/>
        </w:tabs>
        <w:rPr>
          <w:rFonts w:eastAsiaTheme="minorEastAsia" w:cstheme="minorBidi"/>
          <w:b w:val="0"/>
          <w:bCs w:val="0"/>
          <w:smallCaps w:val="0"/>
          <w:noProof/>
        </w:rPr>
      </w:pPr>
      <w:hyperlink w:anchor="_Toc23167482" w:history="1">
        <w:r w:rsidR="00ED1359" w:rsidRPr="00297B55">
          <w:rPr>
            <w:rStyle w:val="Hyperlink"/>
            <w:noProof/>
            <w14:scene3d>
              <w14:camera w14:prst="orthographicFront"/>
              <w14:lightRig w14:rig="threePt" w14:dir="t">
                <w14:rot w14:lat="0" w14:lon="0" w14:rev="0"/>
              </w14:lightRig>
            </w14:scene3d>
          </w:rPr>
          <w:t>D - 2.</w:t>
        </w:r>
        <w:r w:rsidR="00ED1359">
          <w:rPr>
            <w:rFonts w:eastAsiaTheme="minorEastAsia" w:cstheme="minorBidi"/>
            <w:b w:val="0"/>
            <w:bCs w:val="0"/>
            <w:smallCaps w:val="0"/>
            <w:noProof/>
          </w:rPr>
          <w:tab/>
        </w:r>
        <w:r w:rsidR="00ED1359" w:rsidRPr="00297B55">
          <w:rPr>
            <w:rStyle w:val="Hyperlink"/>
            <w:noProof/>
          </w:rPr>
          <w:t>Prohibitions on Unreasonable Force</w:t>
        </w:r>
        <w:r w:rsidR="00ED1359">
          <w:rPr>
            <w:noProof/>
            <w:webHidden/>
          </w:rPr>
          <w:tab/>
        </w:r>
        <w:r w:rsidR="00ED1359">
          <w:rPr>
            <w:noProof/>
            <w:webHidden/>
          </w:rPr>
          <w:fldChar w:fldCharType="begin"/>
        </w:r>
        <w:r w:rsidR="00ED1359">
          <w:rPr>
            <w:noProof/>
            <w:webHidden/>
          </w:rPr>
          <w:instrText xml:space="preserve"> PAGEREF _Toc23167482 \h </w:instrText>
        </w:r>
        <w:r w:rsidR="00ED1359">
          <w:rPr>
            <w:noProof/>
            <w:webHidden/>
          </w:rPr>
        </w:r>
        <w:r w:rsidR="00ED1359">
          <w:rPr>
            <w:noProof/>
            <w:webHidden/>
          </w:rPr>
          <w:fldChar w:fldCharType="separate"/>
        </w:r>
        <w:r w:rsidR="00ED1359">
          <w:rPr>
            <w:noProof/>
            <w:webHidden/>
          </w:rPr>
          <w:t>15</w:t>
        </w:r>
        <w:r w:rsidR="00ED1359">
          <w:rPr>
            <w:noProof/>
            <w:webHidden/>
          </w:rPr>
          <w:fldChar w:fldCharType="end"/>
        </w:r>
      </w:hyperlink>
    </w:p>
    <w:p w14:paraId="4D3A5A6B" w14:textId="4584322D" w:rsidR="00ED1359" w:rsidRDefault="009A182F">
      <w:pPr>
        <w:pStyle w:val="TOC2"/>
        <w:tabs>
          <w:tab w:val="left" w:pos="678"/>
          <w:tab w:val="right" w:pos="8630"/>
        </w:tabs>
        <w:rPr>
          <w:rFonts w:eastAsiaTheme="minorEastAsia" w:cstheme="minorBidi"/>
          <w:b w:val="0"/>
          <w:bCs w:val="0"/>
          <w:smallCaps w:val="0"/>
          <w:noProof/>
        </w:rPr>
      </w:pPr>
      <w:hyperlink w:anchor="_Toc23167483" w:history="1">
        <w:r w:rsidR="00ED1359" w:rsidRPr="00297B55">
          <w:rPr>
            <w:rStyle w:val="Hyperlink"/>
            <w:noProof/>
            <w14:scene3d>
              <w14:camera w14:prst="orthographicFront"/>
              <w14:lightRig w14:rig="threePt" w14:dir="t">
                <w14:rot w14:lat="0" w14:lon="0" w14:rev="0"/>
              </w14:lightRig>
            </w14:scene3d>
          </w:rPr>
          <w:t>D - 3.</w:t>
        </w:r>
        <w:r w:rsidR="00ED1359">
          <w:rPr>
            <w:rFonts w:eastAsiaTheme="minorEastAsia" w:cstheme="minorBidi"/>
            <w:b w:val="0"/>
            <w:bCs w:val="0"/>
            <w:smallCaps w:val="0"/>
            <w:noProof/>
          </w:rPr>
          <w:tab/>
        </w:r>
        <w:r w:rsidR="00ED1359" w:rsidRPr="00297B55">
          <w:rPr>
            <w:rStyle w:val="Hyperlink"/>
            <w:noProof/>
          </w:rPr>
          <w:t>Duty to Intervene</w:t>
        </w:r>
        <w:r w:rsidR="00ED1359">
          <w:rPr>
            <w:noProof/>
            <w:webHidden/>
          </w:rPr>
          <w:tab/>
        </w:r>
        <w:r w:rsidR="00ED1359">
          <w:rPr>
            <w:noProof/>
            <w:webHidden/>
          </w:rPr>
          <w:fldChar w:fldCharType="begin"/>
        </w:r>
        <w:r w:rsidR="00ED1359">
          <w:rPr>
            <w:noProof/>
            <w:webHidden/>
          </w:rPr>
          <w:instrText xml:space="preserve"> PAGEREF _Toc23167483 \h </w:instrText>
        </w:r>
        <w:r w:rsidR="00ED1359">
          <w:rPr>
            <w:noProof/>
            <w:webHidden/>
          </w:rPr>
        </w:r>
        <w:r w:rsidR="00ED1359">
          <w:rPr>
            <w:noProof/>
            <w:webHidden/>
          </w:rPr>
          <w:fldChar w:fldCharType="separate"/>
        </w:r>
        <w:r w:rsidR="00ED1359">
          <w:rPr>
            <w:noProof/>
            <w:webHidden/>
          </w:rPr>
          <w:t>16</w:t>
        </w:r>
        <w:r w:rsidR="00ED1359">
          <w:rPr>
            <w:noProof/>
            <w:webHidden/>
          </w:rPr>
          <w:fldChar w:fldCharType="end"/>
        </w:r>
      </w:hyperlink>
    </w:p>
    <w:p w14:paraId="52AB9AB4" w14:textId="321227D7" w:rsidR="00ED1359" w:rsidRDefault="009A182F">
      <w:pPr>
        <w:pStyle w:val="TOC2"/>
        <w:tabs>
          <w:tab w:val="left" w:pos="678"/>
          <w:tab w:val="right" w:pos="8630"/>
        </w:tabs>
        <w:rPr>
          <w:rFonts w:eastAsiaTheme="minorEastAsia" w:cstheme="minorBidi"/>
          <w:b w:val="0"/>
          <w:bCs w:val="0"/>
          <w:smallCaps w:val="0"/>
          <w:noProof/>
        </w:rPr>
      </w:pPr>
      <w:hyperlink w:anchor="_Toc23167484" w:history="1">
        <w:r w:rsidR="00ED1359" w:rsidRPr="00297B55">
          <w:rPr>
            <w:rStyle w:val="Hyperlink"/>
            <w:noProof/>
            <w14:scene3d>
              <w14:camera w14:prst="orthographicFront"/>
              <w14:lightRig w14:rig="threePt" w14:dir="t">
                <w14:rot w14:lat="0" w14:lon="0" w14:rev="0"/>
              </w14:lightRig>
            </w14:scene3d>
          </w:rPr>
          <w:t>D - 4.</w:t>
        </w:r>
        <w:r w:rsidR="00ED1359">
          <w:rPr>
            <w:rFonts w:eastAsiaTheme="minorEastAsia" w:cstheme="minorBidi"/>
            <w:b w:val="0"/>
            <w:bCs w:val="0"/>
            <w:smallCaps w:val="0"/>
            <w:noProof/>
          </w:rPr>
          <w:tab/>
        </w:r>
        <w:r w:rsidR="00ED1359" w:rsidRPr="00297B55">
          <w:rPr>
            <w:rStyle w:val="Hyperlink"/>
            <w:noProof/>
          </w:rPr>
          <w:t>Identification and Warnings Prior to the Use of Force</w:t>
        </w:r>
        <w:r w:rsidR="00ED1359">
          <w:rPr>
            <w:noProof/>
            <w:webHidden/>
          </w:rPr>
          <w:tab/>
        </w:r>
        <w:r w:rsidR="00ED1359">
          <w:rPr>
            <w:noProof/>
            <w:webHidden/>
          </w:rPr>
          <w:fldChar w:fldCharType="begin"/>
        </w:r>
        <w:r w:rsidR="00ED1359">
          <w:rPr>
            <w:noProof/>
            <w:webHidden/>
          </w:rPr>
          <w:instrText xml:space="preserve"> PAGEREF _Toc23167484 \h </w:instrText>
        </w:r>
        <w:r w:rsidR="00ED1359">
          <w:rPr>
            <w:noProof/>
            <w:webHidden/>
          </w:rPr>
        </w:r>
        <w:r w:rsidR="00ED1359">
          <w:rPr>
            <w:noProof/>
            <w:webHidden/>
          </w:rPr>
          <w:fldChar w:fldCharType="separate"/>
        </w:r>
        <w:r w:rsidR="00ED1359">
          <w:rPr>
            <w:noProof/>
            <w:webHidden/>
          </w:rPr>
          <w:t>16</w:t>
        </w:r>
        <w:r w:rsidR="00ED1359">
          <w:rPr>
            <w:noProof/>
            <w:webHidden/>
          </w:rPr>
          <w:fldChar w:fldCharType="end"/>
        </w:r>
      </w:hyperlink>
    </w:p>
    <w:p w14:paraId="1C5AD172" w14:textId="15764E2C" w:rsidR="00ED1359" w:rsidRDefault="009A182F">
      <w:pPr>
        <w:pStyle w:val="TOC2"/>
        <w:tabs>
          <w:tab w:val="left" w:pos="678"/>
          <w:tab w:val="right" w:pos="8630"/>
        </w:tabs>
        <w:rPr>
          <w:rFonts w:eastAsiaTheme="minorEastAsia" w:cstheme="minorBidi"/>
          <w:b w:val="0"/>
          <w:bCs w:val="0"/>
          <w:smallCaps w:val="0"/>
          <w:noProof/>
        </w:rPr>
      </w:pPr>
      <w:hyperlink w:anchor="_Toc23167485" w:history="1">
        <w:r w:rsidR="00ED1359" w:rsidRPr="00297B55">
          <w:rPr>
            <w:rStyle w:val="Hyperlink"/>
            <w:noProof/>
            <w14:scene3d>
              <w14:camera w14:prst="orthographicFront"/>
              <w14:lightRig w14:rig="threePt" w14:dir="t">
                <w14:rot w14:lat="0" w14:lon="0" w14:rev="0"/>
              </w14:lightRig>
            </w14:scene3d>
          </w:rPr>
          <w:t>D - 5.</w:t>
        </w:r>
        <w:r w:rsidR="00ED1359">
          <w:rPr>
            <w:rFonts w:eastAsiaTheme="minorEastAsia" w:cstheme="minorBidi"/>
            <w:b w:val="0"/>
            <w:bCs w:val="0"/>
            <w:smallCaps w:val="0"/>
            <w:noProof/>
          </w:rPr>
          <w:tab/>
        </w:r>
        <w:r w:rsidR="00ED1359" w:rsidRPr="00297B55">
          <w:rPr>
            <w:rStyle w:val="Hyperlink"/>
            <w:noProof/>
          </w:rPr>
          <w:t>Use of Force on Restrained Subjects</w:t>
        </w:r>
        <w:r w:rsidR="00ED1359">
          <w:rPr>
            <w:noProof/>
            <w:webHidden/>
          </w:rPr>
          <w:tab/>
        </w:r>
        <w:r w:rsidR="00ED1359">
          <w:rPr>
            <w:noProof/>
            <w:webHidden/>
          </w:rPr>
          <w:fldChar w:fldCharType="begin"/>
        </w:r>
        <w:r w:rsidR="00ED1359">
          <w:rPr>
            <w:noProof/>
            <w:webHidden/>
          </w:rPr>
          <w:instrText xml:space="preserve"> PAGEREF _Toc23167485 \h </w:instrText>
        </w:r>
        <w:r w:rsidR="00ED1359">
          <w:rPr>
            <w:noProof/>
            <w:webHidden/>
          </w:rPr>
        </w:r>
        <w:r w:rsidR="00ED1359">
          <w:rPr>
            <w:noProof/>
            <w:webHidden/>
          </w:rPr>
          <w:fldChar w:fldCharType="separate"/>
        </w:r>
        <w:r w:rsidR="00ED1359">
          <w:rPr>
            <w:noProof/>
            <w:webHidden/>
          </w:rPr>
          <w:t>16</w:t>
        </w:r>
        <w:r w:rsidR="00ED1359">
          <w:rPr>
            <w:noProof/>
            <w:webHidden/>
          </w:rPr>
          <w:fldChar w:fldCharType="end"/>
        </w:r>
      </w:hyperlink>
    </w:p>
    <w:p w14:paraId="6321C506" w14:textId="02489204" w:rsidR="00ED1359" w:rsidRDefault="009A182F">
      <w:pPr>
        <w:pStyle w:val="TOC2"/>
        <w:tabs>
          <w:tab w:val="left" w:pos="678"/>
          <w:tab w:val="right" w:pos="8630"/>
        </w:tabs>
        <w:rPr>
          <w:rFonts w:eastAsiaTheme="minorEastAsia" w:cstheme="minorBidi"/>
          <w:b w:val="0"/>
          <w:bCs w:val="0"/>
          <w:smallCaps w:val="0"/>
          <w:noProof/>
        </w:rPr>
      </w:pPr>
      <w:hyperlink w:anchor="_Toc23167486" w:history="1">
        <w:r w:rsidR="00ED1359" w:rsidRPr="00297B55">
          <w:rPr>
            <w:rStyle w:val="Hyperlink"/>
            <w:noProof/>
            <w14:scene3d>
              <w14:camera w14:prst="orthographicFront"/>
              <w14:lightRig w14:rig="threePt" w14:dir="t">
                <w14:rot w14:lat="0" w14:lon="0" w14:rev="0"/>
              </w14:lightRig>
            </w14:scene3d>
          </w:rPr>
          <w:t>D - 6.</w:t>
        </w:r>
        <w:r w:rsidR="00ED1359">
          <w:rPr>
            <w:rFonts w:eastAsiaTheme="minorEastAsia" w:cstheme="minorBidi"/>
            <w:b w:val="0"/>
            <w:bCs w:val="0"/>
            <w:smallCaps w:val="0"/>
            <w:noProof/>
          </w:rPr>
          <w:tab/>
        </w:r>
        <w:r w:rsidR="00ED1359" w:rsidRPr="00297B55">
          <w:rPr>
            <w:rStyle w:val="Hyperlink"/>
            <w:noProof/>
          </w:rPr>
          <w:t>De-escalation of Force After Force has been Used</w:t>
        </w:r>
        <w:r w:rsidR="00ED1359">
          <w:rPr>
            <w:noProof/>
            <w:webHidden/>
          </w:rPr>
          <w:tab/>
        </w:r>
        <w:r w:rsidR="00ED1359">
          <w:rPr>
            <w:noProof/>
            <w:webHidden/>
          </w:rPr>
          <w:fldChar w:fldCharType="begin"/>
        </w:r>
        <w:r w:rsidR="00ED1359">
          <w:rPr>
            <w:noProof/>
            <w:webHidden/>
          </w:rPr>
          <w:instrText xml:space="preserve"> PAGEREF _Toc23167486 \h </w:instrText>
        </w:r>
        <w:r w:rsidR="00ED1359">
          <w:rPr>
            <w:noProof/>
            <w:webHidden/>
          </w:rPr>
        </w:r>
        <w:r w:rsidR="00ED1359">
          <w:rPr>
            <w:noProof/>
            <w:webHidden/>
          </w:rPr>
          <w:fldChar w:fldCharType="separate"/>
        </w:r>
        <w:r w:rsidR="00ED1359">
          <w:rPr>
            <w:noProof/>
            <w:webHidden/>
          </w:rPr>
          <w:t>16</w:t>
        </w:r>
        <w:r w:rsidR="00ED1359">
          <w:rPr>
            <w:noProof/>
            <w:webHidden/>
          </w:rPr>
          <w:fldChar w:fldCharType="end"/>
        </w:r>
      </w:hyperlink>
    </w:p>
    <w:p w14:paraId="21906361" w14:textId="1F55A682" w:rsidR="00ED1359" w:rsidRDefault="009A182F">
      <w:pPr>
        <w:pStyle w:val="TOC2"/>
        <w:tabs>
          <w:tab w:val="left" w:pos="678"/>
          <w:tab w:val="right" w:pos="8630"/>
        </w:tabs>
        <w:rPr>
          <w:rFonts w:eastAsiaTheme="minorEastAsia" w:cstheme="minorBidi"/>
          <w:b w:val="0"/>
          <w:bCs w:val="0"/>
          <w:smallCaps w:val="0"/>
          <w:noProof/>
        </w:rPr>
      </w:pPr>
      <w:hyperlink w:anchor="_Toc23167487" w:history="1">
        <w:r w:rsidR="00ED1359" w:rsidRPr="00297B55">
          <w:rPr>
            <w:rStyle w:val="Hyperlink"/>
            <w:noProof/>
            <w14:scene3d>
              <w14:camera w14:prst="orthographicFront"/>
              <w14:lightRig w14:rig="threePt" w14:dir="t">
                <w14:rot w14:lat="0" w14:lon="0" w14:rev="0"/>
              </w14:lightRig>
            </w14:scene3d>
          </w:rPr>
          <w:t>D - 7.</w:t>
        </w:r>
        <w:r w:rsidR="00ED1359">
          <w:rPr>
            <w:rFonts w:eastAsiaTheme="minorEastAsia" w:cstheme="minorBidi"/>
            <w:b w:val="0"/>
            <w:bCs w:val="0"/>
            <w:smallCaps w:val="0"/>
            <w:noProof/>
          </w:rPr>
          <w:tab/>
        </w:r>
        <w:r w:rsidR="00ED1359" w:rsidRPr="00297B55">
          <w:rPr>
            <w:rStyle w:val="Hyperlink"/>
            <w:noProof/>
          </w:rPr>
          <w:t>Providing Medical Assistance to Subjects of the Use of Force</w:t>
        </w:r>
        <w:r w:rsidR="00ED1359">
          <w:rPr>
            <w:noProof/>
            <w:webHidden/>
          </w:rPr>
          <w:tab/>
        </w:r>
        <w:r w:rsidR="00ED1359">
          <w:rPr>
            <w:noProof/>
            <w:webHidden/>
          </w:rPr>
          <w:fldChar w:fldCharType="begin"/>
        </w:r>
        <w:r w:rsidR="00ED1359">
          <w:rPr>
            <w:noProof/>
            <w:webHidden/>
          </w:rPr>
          <w:instrText xml:space="preserve"> PAGEREF _Toc23167487 \h </w:instrText>
        </w:r>
        <w:r w:rsidR="00ED1359">
          <w:rPr>
            <w:noProof/>
            <w:webHidden/>
          </w:rPr>
        </w:r>
        <w:r w:rsidR="00ED1359">
          <w:rPr>
            <w:noProof/>
            <w:webHidden/>
          </w:rPr>
          <w:fldChar w:fldCharType="separate"/>
        </w:r>
        <w:r w:rsidR="00ED1359">
          <w:rPr>
            <w:noProof/>
            <w:webHidden/>
          </w:rPr>
          <w:t>16</w:t>
        </w:r>
        <w:r w:rsidR="00ED1359">
          <w:rPr>
            <w:noProof/>
            <w:webHidden/>
          </w:rPr>
          <w:fldChar w:fldCharType="end"/>
        </w:r>
      </w:hyperlink>
    </w:p>
    <w:p w14:paraId="3B413ECE" w14:textId="0F1DA717" w:rsidR="00ED1359" w:rsidRDefault="009A182F">
      <w:pPr>
        <w:pStyle w:val="TOC1"/>
        <w:tabs>
          <w:tab w:val="left" w:pos="386"/>
          <w:tab w:val="right" w:pos="8630"/>
        </w:tabs>
        <w:rPr>
          <w:rFonts w:eastAsiaTheme="minorEastAsia" w:cstheme="minorBidi"/>
          <w:b w:val="0"/>
          <w:bCs w:val="0"/>
          <w:caps w:val="0"/>
          <w:noProof/>
          <w:u w:val="none"/>
        </w:rPr>
      </w:pPr>
      <w:hyperlink w:anchor="_Toc23167488" w:history="1">
        <w:r w:rsidR="00ED1359" w:rsidRPr="00297B55">
          <w:rPr>
            <w:rStyle w:val="Hyperlink"/>
            <w:noProof/>
          </w:rPr>
          <w:t>E.</w:t>
        </w:r>
        <w:r w:rsidR="00ED1359">
          <w:rPr>
            <w:rFonts w:eastAsiaTheme="minorEastAsia" w:cstheme="minorBidi"/>
            <w:b w:val="0"/>
            <w:bCs w:val="0"/>
            <w:caps w:val="0"/>
            <w:noProof/>
            <w:u w:val="none"/>
          </w:rPr>
          <w:tab/>
        </w:r>
        <w:r w:rsidR="00ED1359" w:rsidRPr="00297B55">
          <w:rPr>
            <w:rStyle w:val="Hyperlink"/>
            <w:noProof/>
          </w:rPr>
          <w:t>LEVELS OF RESISTANCE</w:t>
        </w:r>
        <w:r w:rsidR="00ED1359">
          <w:rPr>
            <w:noProof/>
            <w:webHidden/>
          </w:rPr>
          <w:tab/>
        </w:r>
        <w:r w:rsidR="00ED1359">
          <w:rPr>
            <w:noProof/>
            <w:webHidden/>
          </w:rPr>
          <w:fldChar w:fldCharType="begin"/>
        </w:r>
        <w:r w:rsidR="00ED1359">
          <w:rPr>
            <w:noProof/>
            <w:webHidden/>
          </w:rPr>
          <w:instrText xml:space="preserve"> PAGEREF _Toc23167488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51133203" w14:textId="0D9146AB" w:rsidR="00ED1359" w:rsidRDefault="009A182F">
      <w:pPr>
        <w:pStyle w:val="TOC2"/>
        <w:tabs>
          <w:tab w:val="left" w:pos="646"/>
          <w:tab w:val="right" w:pos="8630"/>
        </w:tabs>
        <w:rPr>
          <w:rFonts w:eastAsiaTheme="minorEastAsia" w:cstheme="minorBidi"/>
          <w:b w:val="0"/>
          <w:bCs w:val="0"/>
          <w:smallCaps w:val="0"/>
          <w:noProof/>
        </w:rPr>
      </w:pPr>
      <w:hyperlink w:anchor="_Toc23167489" w:history="1">
        <w:r w:rsidR="00ED1359" w:rsidRPr="00297B55">
          <w:rPr>
            <w:rStyle w:val="Hyperlink"/>
            <w:noProof/>
            <w14:scene3d>
              <w14:camera w14:prst="orthographicFront"/>
              <w14:lightRig w14:rig="threePt" w14:dir="t">
                <w14:rot w14:lat="0" w14:lon="0" w14:rev="0"/>
              </w14:lightRig>
            </w14:scene3d>
          </w:rPr>
          <w:t>E - 1.</w:t>
        </w:r>
        <w:r w:rsidR="00ED1359">
          <w:rPr>
            <w:rFonts w:eastAsiaTheme="minorEastAsia" w:cstheme="minorBidi"/>
            <w:b w:val="0"/>
            <w:bCs w:val="0"/>
            <w:smallCaps w:val="0"/>
            <w:noProof/>
          </w:rPr>
          <w:tab/>
        </w:r>
        <w:r w:rsidR="00ED1359" w:rsidRPr="00297B55">
          <w:rPr>
            <w:rStyle w:val="Hyperlink"/>
            <w:noProof/>
          </w:rPr>
          <w:t>Non-Compliance</w:t>
        </w:r>
        <w:r w:rsidR="00ED1359">
          <w:rPr>
            <w:noProof/>
            <w:webHidden/>
          </w:rPr>
          <w:tab/>
        </w:r>
        <w:r w:rsidR="00ED1359">
          <w:rPr>
            <w:noProof/>
            <w:webHidden/>
          </w:rPr>
          <w:fldChar w:fldCharType="begin"/>
        </w:r>
        <w:r w:rsidR="00ED1359">
          <w:rPr>
            <w:noProof/>
            <w:webHidden/>
          </w:rPr>
          <w:instrText xml:space="preserve"> PAGEREF _Toc23167489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68727A60" w14:textId="01D6AFC7" w:rsidR="00ED1359" w:rsidRDefault="009A182F">
      <w:pPr>
        <w:pStyle w:val="TOC2"/>
        <w:tabs>
          <w:tab w:val="left" w:pos="646"/>
          <w:tab w:val="right" w:pos="8630"/>
        </w:tabs>
        <w:rPr>
          <w:rFonts w:eastAsiaTheme="minorEastAsia" w:cstheme="minorBidi"/>
          <w:b w:val="0"/>
          <w:bCs w:val="0"/>
          <w:smallCaps w:val="0"/>
          <w:noProof/>
        </w:rPr>
      </w:pPr>
      <w:hyperlink w:anchor="_Toc23167490" w:history="1">
        <w:r w:rsidR="00ED1359" w:rsidRPr="00297B55">
          <w:rPr>
            <w:rStyle w:val="Hyperlink"/>
            <w:noProof/>
            <w14:scene3d>
              <w14:camera w14:prst="orthographicFront"/>
              <w14:lightRig w14:rig="threePt" w14:dir="t">
                <w14:rot w14:lat="0" w14:lon="0" w14:rev="0"/>
              </w14:lightRig>
            </w14:scene3d>
          </w:rPr>
          <w:t>E - 2.</w:t>
        </w:r>
        <w:r w:rsidR="00ED1359">
          <w:rPr>
            <w:rFonts w:eastAsiaTheme="minorEastAsia" w:cstheme="minorBidi"/>
            <w:b w:val="0"/>
            <w:bCs w:val="0"/>
            <w:smallCaps w:val="0"/>
            <w:noProof/>
          </w:rPr>
          <w:tab/>
        </w:r>
        <w:r w:rsidR="00ED1359" w:rsidRPr="00297B55">
          <w:rPr>
            <w:rStyle w:val="Hyperlink"/>
            <w:noProof/>
          </w:rPr>
          <w:t>Passive Resistance</w:t>
        </w:r>
        <w:r w:rsidR="00ED1359">
          <w:rPr>
            <w:noProof/>
            <w:webHidden/>
          </w:rPr>
          <w:tab/>
        </w:r>
        <w:r w:rsidR="00ED1359">
          <w:rPr>
            <w:noProof/>
            <w:webHidden/>
          </w:rPr>
          <w:fldChar w:fldCharType="begin"/>
        </w:r>
        <w:r w:rsidR="00ED1359">
          <w:rPr>
            <w:noProof/>
            <w:webHidden/>
          </w:rPr>
          <w:instrText xml:space="preserve"> PAGEREF _Toc23167490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0ACD9430" w14:textId="3CF6544F" w:rsidR="00ED1359" w:rsidRDefault="009A182F">
      <w:pPr>
        <w:pStyle w:val="TOC2"/>
        <w:tabs>
          <w:tab w:val="left" w:pos="646"/>
          <w:tab w:val="right" w:pos="8630"/>
        </w:tabs>
        <w:rPr>
          <w:rFonts w:eastAsiaTheme="minorEastAsia" w:cstheme="minorBidi"/>
          <w:b w:val="0"/>
          <w:bCs w:val="0"/>
          <w:smallCaps w:val="0"/>
          <w:noProof/>
        </w:rPr>
      </w:pPr>
      <w:hyperlink w:anchor="_Toc23167491" w:history="1">
        <w:r w:rsidR="00ED1359" w:rsidRPr="00297B55">
          <w:rPr>
            <w:rStyle w:val="Hyperlink"/>
            <w:noProof/>
            <w14:scene3d>
              <w14:camera w14:prst="orthographicFront"/>
              <w14:lightRig w14:rig="threePt" w14:dir="t">
                <w14:rot w14:lat="0" w14:lon="0" w14:rev="0"/>
              </w14:lightRig>
            </w14:scene3d>
          </w:rPr>
          <w:t>E - 3.</w:t>
        </w:r>
        <w:r w:rsidR="00ED1359">
          <w:rPr>
            <w:rFonts w:eastAsiaTheme="minorEastAsia" w:cstheme="minorBidi"/>
            <w:b w:val="0"/>
            <w:bCs w:val="0"/>
            <w:smallCaps w:val="0"/>
            <w:noProof/>
          </w:rPr>
          <w:tab/>
        </w:r>
        <w:r w:rsidR="00ED1359" w:rsidRPr="00297B55">
          <w:rPr>
            <w:rStyle w:val="Hyperlink"/>
            <w:noProof/>
          </w:rPr>
          <w:t>Active Resistance</w:t>
        </w:r>
        <w:r w:rsidR="00ED1359">
          <w:rPr>
            <w:noProof/>
            <w:webHidden/>
          </w:rPr>
          <w:tab/>
        </w:r>
        <w:r w:rsidR="00ED1359">
          <w:rPr>
            <w:noProof/>
            <w:webHidden/>
          </w:rPr>
          <w:fldChar w:fldCharType="begin"/>
        </w:r>
        <w:r w:rsidR="00ED1359">
          <w:rPr>
            <w:noProof/>
            <w:webHidden/>
          </w:rPr>
          <w:instrText xml:space="preserve"> PAGEREF _Toc23167491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0BBAAAB7" w14:textId="436B9F82" w:rsidR="00ED1359" w:rsidRDefault="009A182F">
      <w:pPr>
        <w:pStyle w:val="TOC2"/>
        <w:tabs>
          <w:tab w:val="left" w:pos="646"/>
          <w:tab w:val="right" w:pos="8630"/>
        </w:tabs>
        <w:rPr>
          <w:rFonts w:eastAsiaTheme="minorEastAsia" w:cstheme="minorBidi"/>
          <w:b w:val="0"/>
          <w:bCs w:val="0"/>
          <w:smallCaps w:val="0"/>
          <w:noProof/>
        </w:rPr>
      </w:pPr>
      <w:hyperlink w:anchor="_Toc23167492" w:history="1">
        <w:r w:rsidR="00ED1359" w:rsidRPr="00297B55">
          <w:rPr>
            <w:rStyle w:val="Hyperlink"/>
            <w:noProof/>
            <w14:scene3d>
              <w14:camera w14:prst="orthographicFront"/>
              <w14:lightRig w14:rig="threePt" w14:dir="t">
                <w14:rot w14:lat="0" w14:lon="0" w14:rev="0"/>
              </w14:lightRig>
            </w14:scene3d>
          </w:rPr>
          <w:t>E - 4.</w:t>
        </w:r>
        <w:r w:rsidR="00ED1359">
          <w:rPr>
            <w:rFonts w:eastAsiaTheme="minorEastAsia" w:cstheme="minorBidi"/>
            <w:b w:val="0"/>
            <w:bCs w:val="0"/>
            <w:smallCaps w:val="0"/>
            <w:noProof/>
          </w:rPr>
          <w:tab/>
        </w:r>
        <w:r w:rsidR="00ED1359" w:rsidRPr="00297B55">
          <w:rPr>
            <w:rStyle w:val="Hyperlink"/>
            <w:noProof/>
          </w:rPr>
          <w:t>Assaultive Resistance</w:t>
        </w:r>
        <w:r w:rsidR="00ED1359">
          <w:rPr>
            <w:noProof/>
            <w:webHidden/>
          </w:rPr>
          <w:tab/>
        </w:r>
        <w:r w:rsidR="00ED1359">
          <w:rPr>
            <w:noProof/>
            <w:webHidden/>
          </w:rPr>
          <w:fldChar w:fldCharType="begin"/>
        </w:r>
        <w:r w:rsidR="00ED1359">
          <w:rPr>
            <w:noProof/>
            <w:webHidden/>
          </w:rPr>
          <w:instrText xml:space="preserve"> PAGEREF _Toc23167492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1333E794" w14:textId="7237FCEC" w:rsidR="00ED1359" w:rsidRDefault="009A182F">
      <w:pPr>
        <w:pStyle w:val="TOC2"/>
        <w:tabs>
          <w:tab w:val="left" w:pos="646"/>
          <w:tab w:val="right" w:pos="8630"/>
        </w:tabs>
        <w:rPr>
          <w:rFonts w:eastAsiaTheme="minorEastAsia" w:cstheme="minorBidi"/>
          <w:b w:val="0"/>
          <w:bCs w:val="0"/>
          <w:smallCaps w:val="0"/>
          <w:noProof/>
        </w:rPr>
      </w:pPr>
      <w:hyperlink w:anchor="_Toc23167493" w:history="1">
        <w:r w:rsidR="00ED1359" w:rsidRPr="00297B55">
          <w:rPr>
            <w:rStyle w:val="Hyperlink"/>
            <w:noProof/>
            <w14:scene3d>
              <w14:camera w14:prst="orthographicFront"/>
              <w14:lightRig w14:rig="threePt" w14:dir="t">
                <w14:rot w14:lat="0" w14:lon="0" w14:rev="0"/>
              </w14:lightRig>
            </w14:scene3d>
          </w:rPr>
          <w:t>E - 5.</w:t>
        </w:r>
        <w:r w:rsidR="00ED1359">
          <w:rPr>
            <w:rFonts w:eastAsiaTheme="minorEastAsia" w:cstheme="minorBidi"/>
            <w:b w:val="0"/>
            <w:bCs w:val="0"/>
            <w:smallCaps w:val="0"/>
            <w:noProof/>
          </w:rPr>
          <w:tab/>
        </w:r>
        <w:r w:rsidR="00ED1359" w:rsidRPr="00297B55">
          <w:rPr>
            <w:rStyle w:val="Hyperlink"/>
            <w:noProof/>
          </w:rPr>
          <w:t>Life-Threatening Resistance</w:t>
        </w:r>
        <w:r w:rsidR="00ED1359">
          <w:rPr>
            <w:noProof/>
            <w:webHidden/>
          </w:rPr>
          <w:tab/>
        </w:r>
        <w:r w:rsidR="00ED1359">
          <w:rPr>
            <w:noProof/>
            <w:webHidden/>
          </w:rPr>
          <w:fldChar w:fldCharType="begin"/>
        </w:r>
        <w:r w:rsidR="00ED1359">
          <w:rPr>
            <w:noProof/>
            <w:webHidden/>
          </w:rPr>
          <w:instrText xml:space="preserve"> PAGEREF _Toc23167493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4947DBFA" w14:textId="16BFFC4A" w:rsidR="00ED1359" w:rsidRDefault="009A182F">
      <w:pPr>
        <w:pStyle w:val="TOC1"/>
        <w:tabs>
          <w:tab w:val="left" w:pos="380"/>
          <w:tab w:val="right" w:pos="8630"/>
        </w:tabs>
        <w:rPr>
          <w:rFonts w:eastAsiaTheme="minorEastAsia" w:cstheme="minorBidi"/>
          <w:b w:val="0"/>
          <w:bCs w:val="0"/>
          <w:caps w:val="0"/>
          <w:noProof/>
          <w:u w:val="none"/>
        </w:rPr>
      </w:pPr>
      <w:hyperlink w:anchor="_Toc23167494" w:history="1">
        <w:r w:rsidR="00ED1359" w:rsidRPr="00297B55">
          <w:rPr>
            <w:rStyle w:val="Hyperlink"/>
            <w:noProof/>
          </w:rPr>
          <w:t>F.</w:t>
        </w:r>
        <w:r w:rsidR="00ED1359">
          <w:rPr>
            <w:rFonts w:eastAsiaTheme="minorEastAsia" w:cstheme="minorBidi"/>
            <w:b w:val="0"/>
            <w:bCs w:val="0"/>
            <w:caps w:val="0"/>
            <w:noProof/>
            <w:u w:val="none"/>
          </w:rPr>
          <w:tab/>
        </w:r>
        <w:r w:rsidR="00ED1359" w:rsidRPr="00297B55">
          <w:rPr>
            <w:rStyle w:val="Hyperlink"/>
            <w:noProof/>
          </w:rPr>
          <w:t>LEVELS OF FORCE</w:t>
        </w:r>
        <w:r w:rsidR="00ED1359">
          <w:rPr>
            <w:noProof/>
            <w:webHidden/>
          </w:rPr>
          <w:tab/>
        </w:r>
        <w:r w:rsidR="00ED1359">
          <w:rPr>
            <w:noProof/>
            <w:webHidden/>
          </w:rPr>
          <w:fldChar w:fldCharType="begin"/>
        </w:r>
        <w:r w:rsidR="00ED1359">
          <w:rPr>
            <w:noProof/>
            <w:webHidden/>
          </w:rPr>
          <w:instrText xml:space="preserve"> PAGEREF _Toc23167494 \h </w:instrText>
        </w:r>
        <w:r w:rsidR="00ED1359">
          <w:rPr>
            <w:noProof/>
            <w:webHidden/>
          </w:rPr>
        </w:r>
        <w:r w:rsidR="00ED1359">
          <w:rPr>
            <w:noProof/>
            <w:webHidden/>
          </w:rPr>
          <w:fldChar w:fldCharType="separate"/>
        </w:r>
        <w:r w:rsidR="00ED1359">
          <w:rPr>
            <w:noProof/>
            <w:webHidden/>
          </w:rPr>
          <w:t>17</w:t>
        </w:r>
        <w:r w:rsidR="00ED1359">
          <w:rPr>
            <w:noProof/>
            <w:webHidden/>
          </w:rPr>
          <w:fldChar w:fldCharType="end"/>
        </w:r>
      </w:hyperlink>
    </w:p>
    <w:p w14:paraId="64CEDD09" w14:textId="65C19C74" w:rsidR="00ED1359" w:rsidRDefault="009A182F">
      <w:pPr>
        <w:pStyle w:val="TOC2"/>
        <w:tabs>
          <w:tab w:val="left" w:pos="640"/>
          <w:tab w:val="right" w:pos="8630"/>
        </w:tabs>
        <w:rPr>
          <w:rFonts w:eastAsiaTheme="minorEastAsia" w:cstheme="minorBidi"/>
          <w:b w:val="0"/>
          <w:bCs w:val="0"/>
          <w:smallCaps w:val="0"/>
          <w:noProof/>
        </w:rPr>
      </w:pPr>
      <w:hyperlink w:anchor="_Toc23167495" w:history="1">
        <w:r w:rsidR="00ED1359" w:rsidRPr="00297B55">
          <w:rPr>
            <w:rStyle w:val="Hyperlink"/>
            <w:noProof/>
            <w14:scene3d>
              <w14:camera w14:prst="orthographicFront"/>
              <w14:lightRig w14:rig="threePt" w14:dir="t">
                <w14:rot w14:lat="0" w14:lon="0" w14:rev="0"/>
              </w14:lightRig>
            </w14:scene3d>
          </w:rPr>
          <w:t>F - 1.</w:t>
        </w:r>
        <w:r w:rsidR="00ED1359">
          <w:rPr>
            <w:rFonts w:eastAsiaTheme="minorEastAsia" w:cstheme="minorBidi"/>
            <w:b w:val="0"/>
            <w:bCs w:val="0"/>
            <w:smallCaps w:val="0"/>
            <w:noProof/>
          </w:rPr>
          <w:tab/>
        </w:r>
        <w:r w:rsidR="00ED1359" w:rsidRPr="00297B55">
          <w:rPr>
            <w:rStyle w:val="Hyperlink"/>
            <w:noProof/>
          </w:rPr>
          <w:t>Contact Controls</w:t>
        </w:r>
        <w:r w:rsidR="00ED1359">
          <w:rPr>
            <w:noProof/>
            <w:webHidden/>
          </w:rPr>
          <w:tab/>
        </w:r>
        <w:r w:rsidR="00ED1359">
          <w:rPr>
            <w:noProof/>
            <w:webHidden/>
          </w:rPr>
          <w:fldChar w:fldCharType="begin"/>
        </w:r>
        <w:r w:rsidR="00ED1359">
          <w:rPr>
            <w:noProof/>
            <w:webHidden/>
          </w:rPr>
          <w:instrText xml:space="preserve"> PAGEREF _Toc23167495 \h </w:instrText>
        </w:r>
        <w:r w:rsidR="00ED1359">
          <w:rPr>
            <w:noProof/>
            <w:webHidden/>
          </w:rPr>
        </w:r>
        <w:r w:rsidR="00ED1359">
          <w:rPr>
            <w:noProof/>
            <w:webHidden/>
          </w:rPr>
          <w:fldChar w:fldCharType="separate"/>
        </w:r>
        <w:r w:rsidR="00ED1359">
          <w:rPr>
            <w:noProof/>
            <w:webHidden/>
          </w:rPr>
          <w:t>18</w:t>
        </w:r>
        <w:r w:rsidR="00ED1359">
          <w:rPr>
            <w:noProof/>
            <w:webHidden/>
          </w:rPr>
          <w:fldChar w:fldCharType="end"/>
        </w:r>
      </w:hyperlink>
    </w:p>
    <w:p w14:paraId="6F028C97" w14:textId="1BFB1155" w:rsidR="00ED1359" w:rsidRDefault="009A182F">
      <w:pPr>
        <w:pStyle w:val="TOC2"/>
        <w:tabs>
          <w:tab w:val="left" w:pos="640"/>
          <w:tab w:val="right" w:pos="8630"/>
        </w:tabs>
        <w:rPr>
          <w:rFonts w:eastAsiaTheme="minorEastAsia" w:cstheme="minorBidi"/>
          <w:b w:val="0"/>
          <w:bCs w:val="0"/>
          <w:smallCaps w:val="0"/>
          <w:noProof/>
        </w:rPr>
      </w:pPr>
      <w:hyperlink w:anchor="_Toc23167496" w:history="1">
        <w:r w:rsidR="00ED1359" w:rsidRPr="00297B55">
          <w:rPr>
            <w:rStyle w:val="Hyperlink"/>
            <w:noProof/>
            <w14:scene3d>
              <w14:camera w14:prst="orthographicFront"/>
              <w14:lightRig w14:rig="threePt" w14:dir="t">
                <w14:rot w14:lat="0" w14:lon="0" w14:rev="0"/>
              </w14:lightRig>
            </w14:scene3d>
          </w:rPr>
          <w:t>F - 2.</w:t>
        </w:r>
        <w:r w:rsidR="00ED1359">
          <w:rPr>
            <w:rFonts w:eastAsiaTheme="minorEastAsia" w:cstheme="minorBidi"/>
            <w:b w:val="0"/>
            <w:bCs w:val="0"/>
            <w:smallCaps w:val="0"/>
            <w:noProof/>
          </w:rPr>
          <w:tab/>
        </w:r>
        <w:r w:rsidR="00ED1359" w:rsidRPr="00297B55">
          <w:rPr>
            <w:rStyle w:val="Hyperlink"/>
            <w:noProof/>
          </w:rPr>
          <w:t>Compliance Techniques and Defensive Tactics</w:t>
        </w:r>
        <w:r w:rsidR="00ED1359">
          <w:rPr>
            <w:noProof/>
            <w:webHidden/>
          </w:rPr>
          <w:tab/>
        </w:r>
        <w:r w:rsidR="00ED1359">
          <w:rPr>
            <w:noProof/>
            <w:webHidden/>
          </w:rPr>
          <w:fldChar w:fldCharType="begin"/>
        </w:r>
        <w:r w:rsidR="00ED1359">
          <w:rPr>
            <w:noProof/>
            <w:webHidden/>
          </w:rPr>
          <w:instrText xml:space="preserve"> PAGEREF _Toc23167496 \h </w:instrText>
        </w:r>
        <w:r w:rsidR="00ED1359">
          <w:rPr>
            <w:noProof/>
            <w:webHidden/>
          </w:rPr>
        </w:r>
        <w:r w:rsidR="00ED1359">
          <w:rPr>
            <w:noProof/>
            <w:webHidden/>
          </w:rPr>
          <w:fldChar w:fldCharType="separate"/>
        </w:r>
        <w:r w:rsidR="00ED1359">
          <w:rPr>
            <w:noProof/>
            <w:webHidden/>
          </w:rPr>
          <w:t>18</w:t>
        </w:r>
        <w:r w:rsidR="00ED1359">
          <w:rPr>
            <w:noProof/>
            <w:webHidden/>
          </w:rPr>
          <w:fldChar w:fldCharType="end"/>
        </w:r>
      </w:hyperlink>
    </w:p>
    <w:p w14:paraId="4FD87364" w14:textId="2F3AF90E" w:rsidR="00ED1359" w:rsidRDefault="009A182F">
      <w:pPr>
        <w:pStyle w:val="TOC2"/>
        <w:tabs>
          <w:tab w:val="left" w:pos="640"/>
          <w:tab w:val="right" w:pos="8630"/>
        </w:tabs>
        <w:rPr>
          <w:rFonts w:eastAsiaTheme="minorEastAsia" w:cstheme="minorBidi"/>
          <w:b w:val="0"/>
          <w:bCs w:val="0"/>
          <w:smallCaps w:val="0"/>
          <w:noProof/>
        </w:rPr>
      </w:pPr>
      <w:hyperlink w:anchor="_Toc23167497" w:history="1">
        <w:r w:rsidR="00ED1359" w:rsidRPr="00297B55">
          <w:rPr>
            <w:rStyle w:val="Hyperlink"/>
            <w:noProof/>
            <w14:scene3d>
              <w14:camera w14:prst="orthographicFront"/>
              <w14:lightRig w14:rig="threePt" w14:dir="t">
                <w14:rot w14:lat="0" w14:lon="0" w14:rev="0"/>
              </w14:lightRig>
            </w14:scene3d>
          </w:rPr>
          <w:t>F - 3.</w:t>
        </w:r>
        <w:r w:rsidR="00ED1359">
          <w:rPr>
            <w:rFonts w:eastAsiaTheme="minorEastAsia" w:cstheme="minorBidi"/>
            <w:b w:val="0"/>
            <w:bCs w:val="0"/>
            <w:smallCaps w:val="0"/>
            <w:noProof/>
          </w:rPr>
          <w:tab/>
        </w:r>
        <w:r w:rsidR="00ED1359" w:rsidRPr="00297B55">
          <w:rPr>
            <w:rStyle w:val="Hyperlink"/>
            <w:noProof/>
          </w:rPr>
          <w:t>Intermediate Less-Lethal Force</w:t>
        </w:r>
        <w:r w:rsidR="00ED1359">
          <w:rPr>
            <w:noProof/>
            <w:webHidden/>
          </w:rPr>
          <w:tab/>
        </w:r>
        <w:r w:rsidR="00ED1359">
          <w:rPr>
            <w:noProof/>
            <w:webHidden/>
          </w:rPr>
          <w:fldChar w:fldCharType="begin"/>
        </w:r>
        <w:r w:rsidR="00ED1359">
          <w:rPr>
            <w:noProof/>
            <w:webHidden/>
          </w:rPr>
          <w:instrText xml:space="preserve"> PAGEREF _Toc23167497 \h </w:instrText>
        </w:r>
        <w:r w:rsidR="00ED1359">
          <w:rPr>
            <w:noProof/>
            <w:webHidden/>
          </w:rPr>
        </w:r>
        <w:r w:rsidR="00ED1359">
          <w:rPr>
            <w:noProof/>
            <w:webHidden/>
          </w:rPr>
          <w:fldChar w:fldCharType="separate"/>
        </w:r>
        <w:r w:rsidR="00ED1359">
          <w:rPr>
            <w:noProof/>
            <w:webHidden/>
          </w:rPr>
          <w:t>18</w:t>
        </w:r>
        <w:r w:rsidR="00ED1359">
          <w:rPr>
            <w:noProof/>
            <w:webHidden/>
          </w:rPr>
          <w:fldChar w:fldCharType="end"/>
        </w:r>
      </w:hyperlink>
    </w:p>
    <w:p w14:paraId="3DCFAAF4" w14:textId="08D8E368" w:rsidR="00ED1359" w:rsidRDefault="009A182F">
      <w:pPr>
        <w:pStyle w:val="TOC2"/>
        <w:tabs>
          <w:tab w:val="left" w:pos="640"/>
          <w:tab w:val="right" w:pos="8630"/>
        </w:tabs>
        <w:rPr>
          <w:rFonts w:eastAsiaTheme="minorEastAsia" w:cstheme="minorBidi"/>
          <w:b w:val="0"/>
          <w:bCs w:val="0"/>
          <w:smallCaps w:val="0"/>
          <w:noProof/>
        </w:rPr>
      </w:pPr>
      <w:hyperlink w:anchor="_Toc23167498" w:history="1">
        <w:r w:rsidR="00ED1359" w:rsidRPr="00297B55">
          <w:rPr>
            <w:rStyle w:val="Hyperlink"/>
            <w:noProof/>
            <w14:scene3d>
              <w14:camera w14:prst="orthographicFront"/>
              <w14:lightRig w14:rig="threePt" w14:dir="t">
                <w14:rot w14:lat="0" w14:lon="0" w14:rev="0"/>
              </w14:lightRig>
            </w14:scene3d>
          </w:rPr>
          <w:t>F - 4.</w:t>
        </w:r>
        <w:r w:rsidR="00ED1359">
          <w:rPr>
            <w:rFonts w:eastAsiaTheme="minorEastAsia" w:cstheme="minorBidi"/>
            <w:b w:val="0"/>
            <w:bCs w:val="0"/>
            <w:smallCaps w:val="0"/>
            <w:noProof/>
          </w:rPr>
          <w:tab/>
        </w:r>
        <w:r w:rsidR="00ED1359" w:rsidRPr="00297B55">
          <w:rPr>
            <w:rStyle w:val="Hyperlink"/>
            <w:noProof/>
          </w:rPr>
          <w:t>Lethal Force</w:t>
        </w:r>
        <w:r w:rsidR="00ED1359">
          <w:rPr>
            <w:noProof/>
            <w:webHidden/>
          </w:rPr>
          <w:tab/>
        </w:r>
        <w:r w:rsidR="00ED1359">
          <w:rPr>
            <w:noProof/>
            <w:webHidden/>
          </w:rPr>
          <w:fldChar w:fldCharType="begin"/>
        </w:r>
        <w:r w:rsidR="00ED1359">
          <w:rPr>
            <w:noProof/>
            <w:webHidden/>
          </w:rPr>
          <w:instrText xml:space="preserve"> PAGEREF _Toc23167498 \h </w:instrText>
        </w:r>
        <w:r w:rsidR="00ED1359">
          <w:rPr>
            <w:noProof/>
            <w:webHidden/>
          </w:rPr>
        </w:r>
        <w:r w:rsidR="00ED1359">
          <w:rPr>
            <w:noProof/>
            <w:webHidden/>
          </w:rPr>
          <w:fldChar w:fldCharType="separate"/>
        </w:r>
        <w:r w:rsidR="00ED1359">
          <w:rPr>
            <w:noProof/>
            <w:webHidden/>
          </w:rPr>
          <w:t>18</w:t>
        </w:r>
        <w:r w:rsidR="00ED1359">
          <w:rPr>
            <w:noProof/>
            <w:webHidden/>
          </w:rPr>
          <w:fldChar w:fldCharType="end"/>
        </w:r>
      </w:hyperlink>
    </w:p>
    <w:p w14:paraId="62DE347F" w14:textId="70297E50" w:rsidR="00ED1359" w:rsidRDefault="009A182F">
      <w:pPr>
        <w:pStyle w:val="TOC2"/>
        <w:tabs>
          <w:tab w:val="left" w:pos="640"/>
          <w:tab w:val="right" w:pos="8630"/>
        </w:tabs>
        <w:rPr>
          <w:rFonts w:eastAsiaTheme="minorEastAsia" w:cstheme="minorBidi"/>
          <w:b w:val="0"/>
          <w:bCs w:val="0"/>
          <w:smallCaps w:val="0"/>
          <w:noProof/>
        </w:rPr>
      </w:pPr>
      <w:hyperlink w:anchor="_Toc23167499" w:history="1">
        <w:r w:rsidR="00ED1359" w:rsidRPr="00297B55">
          <w:rPr>
            <w:rStyle w:val="Hyperlink"/>
            <w:noProof/>
            <w14:scene3d>
              <w14:camera w14:prst="orthographicFront"/>
              <w14:lightRig w14:rig="threePt" w14:dir="t">
                <w14:rot w14:lat="0" w14:lon="0" w14:rev="0"/>
              </w14:lightRig>
            </w14:scene3d>
          </w:rPr>
          <w:t>F - 5.</w:t>
        </w:r>
        <w:r w:rsidR="00ED1359">
          <w:rPr>
            <w:rFonts w:eastAsiaTheme="minorEastAsia" w:cstheme="minorBidi"/>
            <w:b w:val="0"/>
            <w:bCs w:val="0"/>
            <w:smallCaps w:val="0"/>
            <w:noProof/>
          </w:rPr>
          <w:tab/>
        </w:r>
        <w:r w:rsidR="00ED1359" w:rsidRPr="00297B55">
          <w:rPr>
            <w:rStyle w:val="Hyperlink"/>
            <w:noProof/>
          </w:rPr>
          <w:t>Proportionality of Force to Resistance</w:t>
        </w:r>
        <w:r w:rsidR="00ED1359">
          <w:rPr>
            <w:noProof/>
            <w:webHidden/>
          </w:rPr>
          <w:tab/>
        </w:r>
        <w:r w:rsidR="00ED1359">
          <w:rPr>
            <w:noProof/>
            <w:webHidden/>
          </w:rPr>
          <w:fldChar w:fldCharType="begin"/>
        </w:r>
        <w:r w:rsidR="00ED1359">
          <w:rPr>
            <w:noProof/>
            <w:webHidden/>
          </w:rPr>
          <w:instrText xml:space="preserve"> PAGEREF _Toc23167499 \h </w:instrText>
        </w:r>
        <w:r w:rsidR="00ED1359">
          <w:rPr>
            <w:noProof/>
            <w:webHidden/>
          </w:rPr>
        </w:r>
        <w:r w:rsidR="00ED1359">
          <w:rPr>
            <w:noProof/>
            <w:webHidden/>
          </w:rPr>
          <w:fldChar w:fldCharType="separate"/>
        </w:r>
        <w:r w:rsidR="00ED1359">
          <w:rPr>
            <w:noProof/>
            <w:webHidden/>
          </w:rPr>
          <w:t>18</w:t>
        </w:r>
        <w:r w:rsidR="00ED1359">
          <w:rPr>
            <w:noProof/>
            <w:webHidden/>
          </w:rPr>
          <w:fldChar w:fldCharType="end"/>
        </w:r>
      </w:hyperlink>
    </w:p>
    <w:p w14:paraId="0190CE86" w14:textId="0C553B31" w:rsidR="00ED1359" w:rsidRDefault="009A182F">
      <w:pPr>
        <w:pStyle w:val="TOC1"/>
        <w:tabs>
          <w:tab w:val="left" w:pos="419"/>
          <w:tab w:val="right" w:pos="8630"/>
        </w:tabs>
        <w:rPr>
          <w:rFonts w:eastAsiaTheme="minorEastAsia" w:cstheme="minorBidi"/>
          <w:b w:val="0"/>
          <w:bCs w:val="0"/>
          <w:caps w:val="0"/>
          <w:noProof/>
          <w:u w:val="none"/>
        </w:rPr>
      </w:pPr>
      <w:hyperlink w:anchor="_Toc23167500" w:history="1">
        <w:r w:rsidR="00ED1359" w:rsidRPr="00297B55">
          <w:rPr>
            <w:rStyle w:val="Hyperlink"/>
            <w:noProof/>
          </w:rPr>
          <w:t>G.</w:t>
        </w:r>
        <w:r w:rsidR="00ED1359">
          <w:rPr>
            <w:rFonts w:eastAsiaTheme="minorEastAsia" w:cstheme="minorBidi"/>
            <w:b w:val="0"/>
            <w:bCs w:val="0"/>
            <w:caps w:val="0"/>
            <w:noProof/>
            <w:u w:val="none"/>
          </w:rPr>
          <w:tab/>
        </w:r>
        <w:r w:rsidR="00ED1359" w:rsidRPr="00297B55">
          <w:rPr>
            <w:rStyle w:val="Hyperlink"/>
            <w:noProof/>
          </w:rPr>
          <w:t>LESS-LETHAL FORCE</w:t>
        </w:r>
        <w:r w:rsidR="00ED1359">
          <w:rPr>
            <w:noProof/>
            <w:webHidden/>
          </w:rPr>
          <w:tab/>
        </w:r>
        <w:r w:rsidR="00ED1359">
          <w:rPr>
            <w:noProof/>
            <w:webHidden/>
          </w:rPr>
          <w:fldChar w:fldCharType="begin"/>
        </w:r>
        <w:r w:rsidR="00ED1359">
          <w:rPr>
            <w:noProof/>
            <w:webHidden/>
          </w:rPr>
          <w:instrText xml:space="preserve"> PAGEREF _Toc23167500 \h </w:instrText>
        </w:r>
        <w:r w:rsidR="00ED1359">
          <w:rPr>
            <w:noProof/>
            <w:webHidden/>
          </w:rPr>
        </w:r>
        <w:r w:rsidR="00ED1359">
          <w:rPr>
            <w:noProof/>
            <w:webHidden/>
          </w:rPr>
          <w:fldChar w:fldCharType="separate"/>
        </w:r>
        <w:r w:rsidR="00ED1359">
          <w:rPr>
            <w:noProof/>
            <w:webHidden/>
          </w:rPr>
          <w:t>19</w:t>
        </w:r>
        <w:r w:rsidR="00ED1359">
          <w:rPr>
            <w:noProof/>
            <w:webHidden/>
          </w:rPr>
          <w:fldChar w:fldCharType="end"/>
        </w:r>
      </w:hyperlink>
    </w:p>
    <w:p w14:paraId="2B4F8AC0" w14:textId="2DEB9400" w:rsidR="00ED1359" w:rsidRDefault="009A182F">
      <w:pPr>
        <w:pStyle w:val="TOC2"/>
        <w:tabs>
          <w:tab w:val="left" w:pos="679"/>
          <w:tab w:val="right" w:pos="8630"/>
        </w:tabs>
        <w:rPr>
          <w:rFonts w:eastAsiaTheme="minorEastAsia" w:cstheme="minorBidi"/>
          <w:b w:val="0"/>
          <w:bCs w:val="0"/>
          <w:smallCaps w:val="0"/>
          <w:noProof/>
        </w:rPr>
      </w:pPr>
      <w:hyperlink w:anchor="_Toc23167501" w:history="1">
        <w:r w:rsidR="00ED1359" w:rsidRPr="00297B55">
          <w:rPr>
            <w:rStyle w:val="Hyperlink"/>
            <w:noProof/>
            <w14:scene3d>
              <w14:camera w14:prst="orthographicFront"/>
              <w14:lightRig w14:rig="threePt" w14:dir="t">
                <w14:rot w14:lat="0" w14:lon="0" w14:rev="0"/>
              </w14:lightRig>
            </w14:scene3d>
          </w:rPr>
          <w:t>G - 1.</w:t>
        </w:r>
        <w:r w:rsidR="00ED1359">
          <w:rPr>
            <w:rFonts w:eastAsiaTheme="minorEastAsia" w:cstheme="minorBidi"/>
            <w:b w:val="0"/>
            <w:bCs w:val="0"/>
            <w:smallCaps w:val="0"/>
            <w:noProof/>
          </w:rPr>
          <w:tab/>
        </w:r>
        <w:r w:rsidR="00ED1359" w:rsidRPr="00297B55">
          <w:rPr>
            <w:rStyle w:val="Hyperlink"/>
            <w:noProof/>
          </w:rPr>
          <w:t>Presence/Command Options</w:t>
        </w:r>
        <w:r w:rsidR="00ED1359">
          <w:rPr>
            <w:noProof/>
            <w:webHidden/>
          </w:rPr>
          <w:tab/>
        </w:r>
        <w:r w:rsidR="00ED1359">
          <w:rPr>
            <w:noProof/>
            <w:webHidden/>
          </w:rPr>
          <w:fldChar w:fldCharType="begin"/>
        </w:r>
        <w:r w:rsidR="00ED1359">
          <w:rPr>
            <w:noProof/>
            <w:webHidden/>
          </w:rPr>
          <w:instrText xml:space="preserve"> PAGEREF _Toc23167501 \h </w:instrText>
        </w:r>
        <w:r w:rsidR="00ED1359">
          <w:rPr>
            <w:noProof/>
            <w:webHidden/>
          </w:rPr>
        </w:r>
        <w:r w:rsidR="00ED1359">
          <w:rPr>
            <w:noProof/>
            <w:webHidden/>
          </w:rPr>
          <w:fldChar w:fldCharType="separate"/>
        </w:r>
        <w:r w:rsidR="00ED1359">
          <w:rPr>
            <w:noProof/>
            <w:webHidden/>
          </w:rPr>
          <w:t>19</w:t>
        </w:r>
        <w:r w:rsidR="00ED1359">
          <w:rPr>
            <w:noProof/>
            <w:webHidden/>
          </w:rPr>
          <w:fldChar w:fldCharType="end"/>
        </w:r>
      </w:hyperlink>
    </w:p>
    <w:p w14:paraId="258AB7B4" w14:textId="2975EBB5" w:rsidR="00ED1359" w:rsidRDefault="009A182F">
      <w:pPr>
        <w:pStyle w:val="TOC2"/>
        <w:tabs>
          <w:tab w:val="left" w:pos="679"/>
          <w:tab w:val="right" w:pos="8630"/>
        </w:tabs>
        <w:rPr>
          <w:rFonts w:eastAsiaTheme="minorEastAsia" w:cstheme="minorBidi"/>
          <w:b w:val="0"/>
          <w:bCs w:val="0"/>
          <w:smallCaps w:val="0"/>
          <w:noProof/>
        </w:rPr>
      </w:pPr>
      <w:hyperlink w:anchor="_Toc23167502" w:history="1">
        <w:r w:rsidR="00ED1359" w:rsidRPr="00297B55">
          <w:rPr>
            <w:rStyle w:val="Hyperlink"/>
            <w:noProof/>
            <w14:scene3d>
              <w14:camera w14:prst="orthographicFront"/>
              <w14:lightRig w14:rig="threePt" w14:dir="t">
                <w14:rot w14:lat="0" w14:lon="0" w14:rev="0"/>
              </w14:lightRig>
            </w14:scene3d>
          </w:rPr>
          <w:t>G - 2.</w:t>
        </w:r>
        <w:r w:rsidR="00ED1359">
          <w:rPr>
            <w:rFonts w:eastAsiaTheme="minorEastAsia" w:cstheme="minorBidi"/>
            <w:b w:val="0"/>
            <w:bCs w:val="0"/>
            <w:smallCaps w:val="0"/>
            <w:noProof/>
          </w:rPr>
          <w:tab/>
        </w:r>
        <w:r w:rsidR="00ED1359" w:rsidRPr="00297B55">
          <w:rPr>
            <w:rStyle w:val="Hyperlink"/>
            <w:noProof/>
          </w:rPr>
          <w:t>Physical Control/Personal Weapons Options</w:t>
        </w:r>
        <w:r w:rsidR="00ED1359">
          <w:rPr>
            <w:noProof/>
            <w:webHidden/>
          </w:rPr>
          <w:tab/>
        </w:r>
        <w:r w:rsidR="00ED1359">
          <w:rPr>
            <w:noProof/>
            <w:webHidden/>
          </w:rPr>
          <w:fldChar w:fldCharType="begin"/>
        </w:r>
        <w:r w:rsidR="00ED1359">
          <w:rPr>
            <w:noProof/>
            <w:webHidden/>
          </w:rPr>
          <w:instrText xml:space="preserve"> PAGEREF _Toc23167502 \h </w:instrText>
        </w:r>
        <w:r w:rsidR="00ED1359">
          <w:rPr>
            <w:noProof/>
            <w:webHidden/>
          </w:rPr>
        </w:r>
        <w:r w:rsidR="00ED1359">
          <w:rPr>
            <w:noProof/>
            <w:webHidden/>
          </w:rPr>
          <w:fldChar w:fldCharType="separate"/>
        </w:r>
        <w:r w:rsidR="00ED1359">
          <w:rPr>
            <w:noProof/>
            <w:webHidden/>
          </w:rPr>
          <w:t>19</w:t>
        </w:r>
        <w:r w:rsidR="00ED1359">
          <w:rPr>
            <w:noProof/>
            <w:webHidden/>
          </w:rPr>
          <w:fldChar w:fldCharType="end"/>
        </w:r>
      </w:hyperlink>
    </w:p>
    <w:p w14:paraId="55B62C19" w14:textId="49F0201E" w:rsidR="00ED1359" w:rsidRDefault="009A182F">
      <w:pPr>
        <w:pStyle w:val="TOC2"/>
        <w:tabs>
          <w:tab w:val="left" w:pos="679"/>
          <w:tab w:val="right" w:pos="8630"/>
        </w:tabs>
        <w:rPr>
          <w:rFonts w:eastAsiaTheme="minorEastAsia" w:cstheme="minorBidi"/>
          <w:b w:val="0"/>
          <w:bCs w:val="0"/>
          <w:smallCaps w:val="0"/>
          <w:noProof/>
        </w:rPr>
      </w:pPr>
      <w:hyperlink w:anchor="_Toc23167503" w:history="1">
        <w:r w:rsidR="00ED1359" w:rsidRPr="00297B55">
          <w:rPr>
            <w:rStyle w:val="Hyperlink"/>
            <w:noProof/>
            <w14:scene3d>
              <w14:camera w14:prst="orthographicFront"/>
              <w14:lightRig w14:rig="threePt" w14:dir="t">
                <w14:rot w14:lat="0" w14:lon="0" w14:rev="0"/>
              </w14:lightRig>
            </w14:scene3d>
          </w:rPr>
          <w:t>G - 3.</w:t>
        </w:r>
        <w:r w:rsidR="00ED1359">
          <w:rPr>
            <w:rFonts w:eastAsiaTheme="minorEastAsia" w:cstheme="minorBidi"/>
            <w:b w:val="0"/>
            <w:bCs w:val="0"/>
            <w:smallCaps w:val="0"/>
            <w:noProof/>
          </w:rPr>
          <w:tab/>
        </w:r>
        <w:r w:rsidR="00ED1359" w:rsidRPr="00297B55">
          <w:rPr>
            <w:rStyle w:val="Hyperlink"/>
            <w:noProof/>
          </w:rPr>
          <w:t>Less-Lethal Tool Options</w:t>
        </w:r>
        <w:r w:rsidR="00ED1359">
          <w:rPr>
            <w:noProof/>
            <w:webHidden/>
          </w:rPr>
          <w:tab/>
        </w:r>
        <w:r w:rsidR="00ED1359">
          <w:rPr>
            <w:noProof/>
            <w:webHidden/>
          </w:rPr>
          <w:fldChar w:fldCharType="begin"/>
        </w:r>
        <w:r w:rsidR="00ED1359">
          <w:rPr>
            <w:noProof/>
            <w:webHidden/>
          </w:rPr>
          <w:instrText xml:space="preserve"> PAGEREF _Toc23167503 \h </w:instrText>
        </w:r>
        <w:r w:rsidR="00ED1359">
          <w:rPr>
            <w:noProof/>
            <w:webHidden/>
          </w:rPr>
        </w:r>
        <w:r w:rsidR="00ED1359">
          <w:rPr>
            <w:noProof/>
            <w:webHidden/>
          </w:rPr>
          <w:fldChar w:fldCharType="separate"/>
        </w:r>
        <w:r w:rsidR="00ED1359">
          <w:rPr>
            <w:noProof/>
            <w:webHidden/>
          </w:rPr>
          <w:t>19</w:t>
        </w:r>
        <w:r w:rsidR="00ED1359">
          <w:rPr>
            <w:noProof/>
            <w:webHidden/>
          </w:rPr>
          <w:fldChar w:fldCharType="end"/>
        </w:r>
      </w:hyperlink>
    </w:p>
    <w:p w14:paraId="48C6AA03" w14:textId="3F2A53D1" w:rsidR="00ED1359" w:rsidRDefault="009A182F">
      <w:pPr>
        <w:pStyle w:val="TOC2"/>
        <w:tabs>
          <w:tab w:val="left" w:pos="679"/>
          <w:tab w:val="right" w:pos="8630"/>
        </w:tabs>
        <w:rPr>
          <w:rFonts w:eastAsiaTheme="minorEastAsia" w:cstheme="minorBidi"/>
          <w:b w:val="0"/>
          <w:bCs w:val="0"/>
          <w:smallCaps w:val="0"/>
          <w:noProof/>
        </w:rPr>
      </w:pPr>
      <w:hyperlink w:anchor="_Toc23167504" w:history="1">
        <w:r w:rsidR="00ED1359" w:rsidRPr="00297B55">
          <w:rPr>
            <w:rStyle w:val="Hyperlink"/>
            <w:noProof/>
            <w14:scene3d>
              <w14:camera w14:prst="orthographicFront"/>
              <w14:lightRig w14:rig="threePt" w14:dir="t">
                <w14:rot w14:lat="0" w14:lon="0" w14:rev="0"/>
              </w14:lightRig>
            </w14:scene3d>
          </w:rPr>
          <w:t>G - 4.</w:t>
        </w:r>
        <w:r w:rsidR="00ED1359">
          <w:rPr>
            <w:rFonts w:eastAsiaTheme="minorEastAsia" w:cstheme="minorBidi"/>
            <w:b w:val="0"/>
            <w:bCs w:val="0"/>
            <w:smallCaps w:val="0"/>
            <w:noProof/>
          </w:rPr>
          <w:tab/>
        </w:r>
        <w:r w:rsidR="00ED1359" w:rsidRPr="00297B55">
          <w:rPr>
            <w:rStyle w:val="Hyperlink"/>
            <w:noProof/>
          </w:rPr>
          <w:t>Requirement to Carry at Least One Less-Lethal Tool</w:t>
        </w:r>
        <w:r w:rsidR="00ED1359">
          <w:rPr>
            <w:noProof/>
            <w:webHidden/>
          </w:rPr>
          <w:tab/>
        </w:r>
        <w:r w:rsidR="00ED1359">
          <w:rPr>
            <w:noProof/>
            <w:webHidden/>
          </w:rPr>
          <w:fldChar w:fldCharType="begin"/>
        </w:r>
        <w:r w:rsidR="00ED1359">
          <w:rPr>
            <w:noProof/>
            <w:webHidden/>
          </w:rPr>
          <w:instrText xml:space="preserve"> PAGEREF _Toc23167504 \h </w:instrText>
        </w:r>
        <w:r w:rsidR="00ED1359">
          <w:rPr>
            <w:noProof/>
            <w:webHidden/>
          </w:rPr>
        </w:r>
        <w:r w:rsidR="00ED1359">
          <w:rPr>
            <w:noProof/>
            <w:webHidden/>
          </w:rPr>
          <w:fldChar w:fldCharType="separate"/>
        </w:r>
        <w:r w:rsidR="00ED1359">
          <w:rPr>
            <w:noProof/>
            <w:webHidden/>
          </w:rPr>
          <w:t>20</w:t>
        </w:r>
        <w:r w:rsidR="00ED1359">
          <w:rPr>
            <w:noProof/>
            <w:webHidden/>
          </w:rPr>
          <w:fldChar w:fldCharType="end"/>
        </w:r>
      </w:hyperlink>
    </w:p>
    <w:p w14:paraId="08751F0B" w14:textId="0BCCBD36" w:rsidR="00ED1359" w:rsidRDefault="009A182F">
      <w:pPr>
        <w:pStyle w:val="TOC2"/>
        <w:tabs>
          <w:tab w:val="left" w:pos="679"/>
          <w:tab w:val="right" w:pos="8630"/>
        </w:tabs>
        <w:rPr>
          <w:rFonts w:eastAsiaTheme="minorEastAsia" w:cstheme="minorBidi"/>
          <w:b w:val="0"/>
          <w:bCs w:val="0"/>
          <w:smallCaps w:val="0"/>
          <w:noProof/>
        </w:rPr>
      </w:pPr>
      <w:hyperlink w:anchor="_Toc23167505" w:history="1">
        <w:r w:rsidR="00ED1359" w:rsidRPr="00297B55">
          <w:rPr>
            <w:rStyle w:val="Hyperlink"/>
            <w:noProof/>
            <w14:scene3d>
              <w14:camera w14:prst="orthographicFront"/>
              <w14:lightRig w14:rig="threePt" w14:dir="t">
                <w14:rot w14:lat="0" w14:lon="0" w14:rev="0"/>
              </w14:lightRig>
            </w14:scene3d>
          </w:rPr>
          <w:t>G - 5.</w:t>
        </w:r>
        <w:r w:rsidR="00ED1359">
          <w:rPr>
            <w:rFonts w:eastAsiaTheme="minorEastAsia" w:cstheme="minorBidi"/>
            <w:b w:val="0"/>
            <w:bCs w:val="0"/>
            <w:smallCaps w:val="0"/>
            <w:noProof/>
          </w:rPr>
          <w:tab/>
        </w:r>
        <w:r w:rsidR="00ED1359" w:rsidRPr="00297B55">
          <w:rPr>
            <w:rStyle w:val="Hyperlink"/>
            <w:noProof/>
          </w:rPr>
          <w:t>Restrictions on Use of Less-Lethal Tools Against Restrained Persons</w:t>
        </w:r>
        <w:r w:rsidR="00ED1359">
          <w:rPr>
            <w:noProof/>
            <w:webHidden/>
          </w:rPr>
          <w:tab/>
        </w:r>
        <w:r w:rsidR="00ED1359">
          <w:rPr>
            <w:noProof/>
            <w:webHidden/>
          </w:rPr>
          <w:fldChar w:fldCharType="begin"/>
        </w:r>
        <w:r w:rsidR="00ED1359">
          <w:rPr>
            <w:noProof/>
            <w:webHidden/>
          </w:rPr>
          <w:instrText xml:space="preserve"> PAGEREF _Toc23167505 \h </w:instrText>
        </w:r>
        <w:r w:rsidR="00ED1359">
          <w:rPr>
            <w:noProof/>
            <w:webHidden/>
          </w:rPr>
        </w:r>
        <w:r w:rsidR="00ED1359">
          <w:rPr>
            <w:noProof/>
            <w:webHidden/>
          </w:rPr>
          <w:fldChar w:fldCharType="separate"/>
        </w:r>
        <w:r w:rsidR="00ED1359">
          <w:rPr>
            <w:noProof/>
            <w:webHidden/>
          </w:rPr>
          <w:t>20</w:t>
        </w:r>
        <w:r w:rsidR="00ED1359">
          <w:rPr>
            <w:noProof/>
            <w:webHidden/>
          </w:rPr>
          <w:fldChar w:fldCharType="end"/>
        </w:r>
      </w:hyperlink>
    </w:p>
    <w:p w14:paraId="10349655" w14:textId="08718207" w:rsidR="00ED1359" w:rsidRDefault="009A182F">
      <w:pPr>
        <w:pStyle w:val="TOC1"/>
        <w:tabs>
          <w:tab w:val="left" w:pos="418"/>
          <w:tab w:val="right" w:pos="8630"/>
        </w:tabs>
        <w:rPr>
          <w:rFonts w:eastAsiaTheme="minorEastAsia" w:cstheme="minorBidi"/>
          <w:b w:val="0"/>
          <w:bCs w:val="0"/>
          <w:caps w:val="0"/>
          <w:noProof/>
          <w:u w:val="none"/>
        </w:rPr>
      </w:pPr>
      <w:hyperlink w:anchor="_Toc23167506" w:history="1">
        <w:r w:rsidR="00ED1359" w:rsidRPr="00297B55">
          <w:rPr>
            <w:rStyle w:val="Hyperlink"/>
            <w:noProof/>
          </w:rPr>
          <w:t>H.</w:t>
        </w:r>
        <w:r w:rsidR="00ED1359">
          <w:rPr>
            <w:rFonts w:eastAsiaTheme="minorEastAsia" w:cstheme="minorBidi"/>
            <w:b w:val="0"/>
            <w:bCs w:val="0"/>
            <w:caps w:val="0"/>
            <w:noProof/>
            <w:u w:val="none"/>
          </w:rPr>
          <w:tab/>
        </w:r>
        <w:r w:rsidR="00ED1359" w:rsidRPr="00297B55">
          <w:rPr>
            <w:rStyle w:val="Hyperlink"/>
            <w:noProof/>
          </w:rPr>
          <w:t>LETHAL FORCE</w:t>
        </w:r>
        <w:r w:rsidR="00ED1359">
          <w:rPr>
            <w:noProof/>
            <w:webHidden/>
          </w:rPr>
          <w:tab/>
        </w:r>
        <w:r w:rsidR="00ED1359">
          <w:rPr>
            <w:noProof/>
            <w:webHidden/>
          </w:rPr>
          <w:fldChar w:fldCharType="begin"/>
        </w:r>
        <w:r w:rsidR="00ED1359">
          <w:rPr>
            <w:noProof/>
            <w:webHidden/>
          </w:rPr>
          <w:instrText xml:space="preserve"> PAGEREF _Toc23167506 \h </w:instrText>
        </w:r>
        <w:r w:rsidR="00ED1359">
          <w:rPr>
            <w:noProof/>
            <w:webHidden/>
          </w:rPr>
        </w:r>
        <w:r w:rsidR="00ED1359">
          <w:rPr>
            <w:noProof/>
            <w:webHidden/>
          </w:rPr>
          <w:fldChar w:fldCharType="separate"/>
        </w:r>
        <w:r w:rsidR="00ED1359">
          <w:rPr>
            <w:noProof/>
            <w:webHidden/>
          </w:rPr>
          <w:t>20</w:t>
        </w:r>
        <w:r w:rsidR="00ED1359">
          <w:rPr>
            <w:noProof/>
            <w:webHidden/>
          </w:rPr>
          <w:fldChar w:fldCharType="end"/>
        </w:r>
      </w:hyperlink>
    </w:p>
    <w:p w14:paraId="4C77EA3C" w14:textId="571D97AB" w:rsidR="00ED1359" w:rsidRDefault="009A182F">
      <w:pPr>
        <w:pStyle w:val="TOC2"/>
        <w:tabs>
          <w:tab w:val="left" w:pos="678"/>
          <w:tab w:val="right" w:pos="8630"/>
        </w:tabs>
        <w:rPr>
          <w:rFonts w:eastAsiaTheme="minorEastAsia" w:cstheme="minorBidi"/>
          <w:b w:val="0"/>
          <w:bCs w:val="0"/>
          <w:smallCaps w:val="0"/>
          <w:noProof/>
        </w:rPr>
      </w:pPr>
      <w:hyperlink w:anchor="_Toc23167507" w:history="1">
        <w:r w:rsidR="00ED1359" w:rsidRPr="00297B55">
          <w:rPr>
            <w:rStyle w:val="Hyperlink"/>
            <w:noProof/>
            <w14:scene3d>
              <w14:camera w14:prst="orthographicFront"/>
              <w14:lightRig w14:rig="threePt" w14:dir="t">
                <w14:rot w14:lat="0" w14:lon="0" w14:rev="0"/>
              </w14:lightRig>
            </w14:scene3d>
          </w:rPr>
          <w:t>H - 1.</w:t>
        </w:r>
        <w:r w:rsidR="00ED1359">
          <w:rPr>
            <w:rFonts w:eastAsiaTheme="minorEastAsia" w:cstheme="minorBidi"/>
            <w:b w:val="0"/>
            <w:bCs w:val="0"/>
            <w:smallCaps w:val="0"/>
            <w:noProof/>
          </w:rPr>
          <w:tab/>
        </w:r>
        <w:r w:rsidR="00ED1359" w:rsidRPr="00297B55">
          <w:rPr>
            <w:rStyle w:val="Hyperlink"/>
            <w:noProof/>
          </w:rPr>
          <w:t>Lethal Force Options</w:t>
        </w:r>
        <w:r w:rsidR="00ED1359">
          <w:rPr>
            <w:noProof/>
            <w:webHidden/>
          </w:rPr>
          <w:tab/>
        </w:r>
        <w:r w:rsidR="00ED1359">
          <w:rPr>
            <w:noProof/>
            <w:webHidden/>
          </w:rPr>
          <w:fldChar w:fldCharType="begin"/>
        </w:r>
        <w:r w:rsidR="00ED1359">
          <w:rPr>
            <w:noProof/>
            <w:webHidden/>
          </w:rPr>
          <w:instrText xml:space="preserve"> PAGEREF _Toc23167507 \h </w:instrText>
        </w:r>
        <w:r w:rsidR="00ED1359">
          <w:rPr>
            <w:noProof/>
            <w:webHidden/>
          </w:rPr>
        </w:r>
        <w:r w:rsidR="00ED1359">
          <w:rPr>
            <w:noProof/>
            <w:webHidden/>
          </w:rPr>
          <w:fldChar w:fldCharType="separate"/>
        </w:r>
        <w:r w:rsidR="00ED1359">
          <w:rPr>
            <w:noProof/>
            <w:webHidden/>
          </w:rPr>
          <w:t>20</w:t>
        </w:r>
        <w:r w:rsidR="00ED1359">
          <w:rPr>
            <w:noProof/>
            <w:webHidden/>
          </w:rPr>
          <w:fldChar w:fldCharType="end"/>
        </w:r>
      </w:hyperlink>
    </w:p>
    <w:p w14:paraId="2F61D1D8" w14:textId="3D427629" w:rsidR="00ED1359" w:rsidRDefault="009A182F">
      <w:pPr>
        <w:pStyle w:val="TOC2"/>
        <w:tabs>
          <w:tab w:val="left" w:pos="678"/>
          <w:tab w:val="right" w:pos="8630"/>
        </w:tabs>
        <w:rPr>
          <w:rFonts w:eastAsiaTheme="minorEastAsia" w:cstheme="minorBidi"/>
          <w:b w:val="0"/>
          <w:bCs w:val="0"/>
          <w:smallCaps w:val="0"/>
          <w:noProof/>
        </w:rPr>
      </w:pPr>
      <w:hyperlink w:anchor="_Toc23167508" w:history="1">
        <w:r w:rsidR="00ED1359" w:rsidRPr="00297B55">
          <w:rPr>
            <w:rStyle w:val="Hyperlink"/>
            <w:noProof/>
            <w14:scene3d>
              <w14:camera w14:prst="orthographicFront"/>
              <w14:lightRig w14:rig="threePt" w14:dir="t">
                <w14:rot w14:lat="0" w14:lon="0" w14:rev="0"/>
              </w14:lightRig>
            </w14:scene3d>
          </w:rPr>
          <w:t>H - 2.</w:t>
        </w:r>
        <w:r w:rsidR="00ED1359">
          <w:rPr>
            <w:rFonts w:eastAsiaTheme="minorEastAsia" w:cstheme="minorBidi"/>
            <w:b w:val="0"/>
            <w:bCs w:val="0"/>
            <w:smallCaps w:val="0"/>
            <w:noProof/>
          </w:rPr>
          <w:tab/>
        </w:r>
        <w:r w:rsidR="00ED1359" w:rsidRPr="00297B55">
          <w:rPr>
            <w:rStyle w:val="Hyperlink"/>
            <w:noProof/>
          </w:rPr>
          <w:t>Drawing, Exhibiting, or Unholstering Firearms</w:t>
        </w:r>
        <w:r w:rsidR="00ED1359">
          <w:rPr>
            <w:noProof/>
            <w:webHidden/>
          </w:rPr>
          <w:tab/>
        </w:r>
        <w:r w:rsidR="00ED1359">
          <w:rPr>
            <w:noProof/>
            <w:webHidden/>
          </w:rPr>
          <w:fldChar w:fldCharType="begin"/>
        </w:r>
        <w:r w:rsidR="00ED1359">
          <w:rPr>
            <w:noProof/>
            <w:webHidden/>
          </w:rPr>
          <w:instrText xml:space="preserve"> PAGEREF _Toc23167508 \h </w:instrText>
        </w:r>
        <w:r w:rsidR="00ED1359">
          <w:rPr>
            <w:noProof/>
            <w:webHidden/>
          </w:rPr>
        </w:r>
        <w:r w:rsidR="00ED1359">
          <w:rPr>
            <w:noProof/>
            <w:webHidden/>
          </w:rPr>
          <w:fldChar w:fldCharType="separate"/>
        </w:r>
        <w:r w:rsidR="00ED1359">
          <w:rPr>
            <w:noProof/>
            <w:webHidden/>
          </w:rPr>
          <w:t>21</w:t>
        </w:r>
        <w:r w:rsidR="00ED1359">
          <w:rPr>
            <w:noProof/>
            <w:webHidden/>
          </w:rPr>
          <w:fldChar w:fldCharType="end"/>
        </w:r>
      </w:hyperlink>
    </w:p>
    <w:p w14:paraId="56BC2156" w14:textId="5A705854" w:rsidR="00ED1359" w:rsidRDefault="009A182F">
      <w:pPr>
        <w:pStyle w:val="TOC2"/>
        <w:tabs>
          <w:tab w:val="left" w:pos="678"/>
          <w:tab w:val="right" w:pos="8630"/>
        </w:tabs>
        <w:rPr>
          <w:rFonts w:eastAsiaTheme="minorEastAsia" w:cstheme="minorBidi"/>
          <w:b w:val="0"/>
          <w:bCs w:val="0"/>
          <w:smallCaps w:val="0"/>
          <w:noProof/>
        </w:rPr>
      </w:pPr>
      <w:hyperlink w:anchor="_Toc23167509" w:history="1">
        <w:r w:rsidR="00ED1359" w:rsidRPr="00297B55">
          <w:rPr>
            <w:rStyle w:val="Hyperlink"/>
            <w:noProof/>
            <w14:scene3d>
              <w14:camera w14:prst="orthographicFront"/>
              <w14:lightRig w14:rig="threePt" w14:dir="t">
                <w14:rot w14:lat="0" w14:lon="0" w14:rev="0"/>
              </w14:lightRig>
            </w14:scene3d>
          </w:rPr>
          <w:t>H - 3.</w:t>
        </w:r>
        <w:r w:rsidR="00ED1359">
          <w:rPr>
            <w:rFonts w:eastAsiaTheme="minorEastAsia" w:cstheme="minorBidi"/>
            <w:b w:val="0"/>
            <w:bCs w:val="0"/>
            <w:smallCaps w:val="0"/>
            <w:noProof/>
          </w:rPr>
          <w:tab/>
        </w:r>
        <w:r w:rsidR="00ED1359" w:rsidRPr="00297B55">
          <w:rPr>
            <w:rStyle w:val="Hyperlink"/>
            <w:noProof/>
          </w:rPr>
          <w:t>Pointing Firearms at a Person</w:t>
        </w:r>
        <w:r w:rsidR="00ED1359">
          <w:rPr>
            <w:noProof/>
            <w:webHidden/>
          </w:rPr>
          <w:tab/>
        </w:r>
        <w:r w:rsidR="00ED1359">
          <w:rPr>
            <w:noProof/>
            <w:webHidden/>
          </w:rPr>
          <w:fldChar w:fldCharType="begin"/>
        </w:r>
        <w:r w:rsidR="00ED1359">
          <w:rPr>
            <w:noProof/>
            <w:webHidden/>
          </w:rPr>
          <w:instrText xml:space="preserve"> PAGEREF _Toc23167509 \h </w:instrText>
        </w:r>
        <w:r w:rsidR="00ED1359">
          <w:rPr>
            <w:noProof/>
            <w:webHidden/>
          </w:rPr>
        </w:r>
        <w:r w:rsidR="00ED1359">
          <w:rPr>
            <w:noProof/>
            <w:webHidden/>
          </w:rPr>
          <w:fldChar w:fldCharType="separate"/>
        </w:r>
        <w:r w:rsidR="00ED1359">
          <w:rPr>
            <w:noProof/>
            <w:webHidden/>
          </w:rPr>
          <w:t>21</w:t>
        </w:r>
        <w:r w:rsidR="00ED1359">
          <w:rPr>
            <w:noProof/>
            <w:webHidden/>
          </w:rPr>
          <w:fldChar w:fldCharType="end"/>
        </w:r>
      </w:hyperlink>
    </w:p>
    <w:p w14:paraId="0A57C03B" w14:textId="35FC9BE0" w:rsidR="00ED1359" w:rsidRDefault="009A182F">
      <w:pPr>
        <w:pStyle w:val="TOC2"/>
        <w:tabs>
          <w:tab w:val="left" w:pos="678"/>
          <w:tab w:val="right" w:pos="8630"/>
        </w:tabs>
        <w:rPr>
          <w:rFonts w:eastAsiaTheme="minorEastAsia" w:cstheme="minorBidi"/>
          <w:b w:val="0"/>
          <w:bCs w:val="0"/>
          <w:smallCaps w:val="0"/>
          <w:noProof/>
        </w:rPr>
      </w:pPr>
      <w:hyperlink w:anchor="_Toc23167510" w:history="1">
        <w:r w:rsidR="00ED1359" w:rsidRPr="00297B55">
          <w:rPr>
            <w:rStyle w:val="Hyperlink"/>
            <w:noProof/>
            <w14:scene3d>
              <w14:camera w14:prst="orthographicFront"/>
              <w14:lightRig w14:rig="threePt" w14:dir="t">
                <w14:rot w14:lat="0" w14:lon="0" w14:rev="0"/>
              </w14:lightRig>
            </w14:scene3d>
          </w:rPr>
          <w:t>H - 4.</w:t>
        </w:r>
        <w:r w:rsidR="00ED1359">
          <w:rPr>
            <w:rFonts w:eastAsiaTheme="minorEastAsia" w:cstheme="minorBidi"/>
            <w:b w:val="0"/>
            <w:bCs w:val="0"/>
            <w:smallCaps w:val="0"/>
            <w:noProof/>
          </w:rPr>
          <w:tab/>
        </w:r>
        <w:r w:rsidR="00ED1359" w:rsidRPr="00297B55">
          <w:rPr>
            <w:rStyle w:val="Hyperlink"/>
            <w:noProof/>
          </w:rPr>
          <w:t>Discharging Firearms at a Person</w:t>
        </w:r>
        <w:r w:rsidR="00ED1359">
          <w:rPr>
            <w:noProof/>
            <w:webHidden/>
          </w:rPr>
          <w:tab/>
        </w:r>
        <w:r w:rsidR="00ED1359">
          <w:rPr>
            <w:noProof/>
            <w:webHidden/>
          </w:rPr>
          <w:fldChar w:fldCharType="begin"/>
        </w:r>
        <w:r w:rsidR="00ED1359">
          <w:rPr>
            <w:noProof/>
            <w:webHidden/>
          </w:rPr>
          <w:instrText xml:space="preserve"> PAGEREF _Toc23167510 \h </w:instrText>
        </w:r>
        <w:r w:rsidR="00ED1359">
          <w:rPr>
            <w:noProof/>
            <w:webHidden/>
          </w:rPr>
        </w:r>
        <w:r w:rsidR="00ED1359">
          <w:rPr>
            <w:noProof/>
            <w:webHidden/>
          </w:rPr>
          <w:fldChar w:fldCharType="separate"/>
        </w:r>
        <w:r w:rsidR="00ED1359">
          <w:rPr>
            <w:noProof/>
            <w:webHidden/>
          </w:rPr>
          <w:t>21</w:t>
        </w:r>
        <w:r w:rsidR="00ED1359">
          <w:rPr>
            <w:noProof/>
            <w:webHidden/>
          </w:rPr>
          <w:fldChar w:fldCharType="end"/>
        </w:r>
      </w:hyperlink>
    </w:p>
    <w:p w14:paraId="63763EB2" w14:textId="4621BEBA" w:rsidR="00ED1359" w:rsidRDefault="009A182F">
      <w:pPr>
        <w:pStyle w:val="TOC2"/>
        <w:tabs>
          <w:tab w:val="left" w:pos="678"/>
          <w:tab w:val="right" w:pos="8630"/>
        </w:tabs>
        <w:rPr>
          <w:rFonts w:eastAsiaTheme="minorEastAsia" w:cstheme="minorBidi"/>
          <w:b w:val="0"/>
          <w:bCs w:val="0"/>
          <w:smallCaps w:val="0"/>
          <w:noProof/>
        </w:rPr>
      </w:pPr>
      <w:hyperlink w:anchor="_Toc23167511" w:history="1">
        <w:r w:rsidR="00ED1359" w:rsidRPr="00297B55">
          <w:rPr>
            <w:rStyle w:val="Hyperlink"/>
            <w:noProof/>
            <w14:scene3d>
              <w14:camera w14:prst="orthographicFront"/>
              <w14:lightRig w14:rig="threePt" w14:dir="t">
                <w14:rot w14:lat="0" w14:lon="0" w14:rev="0"/>
              </w14:lightRig>
            </w14:scene3d>
          </w:rPr>
          <w:t>H - 5.</w:t>
        </w:r>
        <w:r w:rsidR="00ED1359">
          <w:rPr>
            <w:rFonts w:eastAsiaTheme="minorEastAsia" w:cstheme="minorBidi"/>
            <w:b w:val="0"/>
            <w:bCs w:val="0"/>
            <w:smallCaps w:val="0"/>
            <w:noProof/>
          </w:rPr>
          <w:tab/>
        </w:r>
        <w:r w:rsidR="00ED1359" w:rsidRPr="00297B55">
          <w:rPr>
            <w:rStyle w:val="Hyperlink"/>
            <w:noProof/>
          </w:rPr>
          <w:t>Discharging Firearms at Moving Vehicles</w:t>
        </w:r>
        <w:r w:rsidR="00ED1359">
          <w:rPr>
            <w:noProof/>
            <w:webHidden/>
          </w:rPr>
          <w:tab/>
        </w:r>
        <w:r w:rsidR="00ED1359">
          <w:rPr>
            <w:noProof/>
            <w:webHidden/>
          </w:rPr>
          <w:fldChar w:fldCharType="begin"/>
        </w:r>
        <w:r w:rsidR="00ED1359">
          <w:rPr>
            <w:noProof/>
            <w:webHidden/>
          </w:rPr>
          <w:instrText xml:space="preserve"> PAGEREF _Toc23167511 \h </w:instrText>
        </w:r>
        <w:r w:rsidR="00ED1359">
          <w:rPr>
            <w:noProof/>
            <w:webHidden/>
          </w:rPr>
        </w:r>
        <w:r w:rsidR="00ED1359">
          <w:rPr>
            <w:noProof/>
            <w:webHidden/>
          </w:rPr>
          <w:fldChar w:fldCharType="separate"/>
        </w:r>
        <w:r w:rsidR="00ED1359">
          <w:rPr>
            <w:noProof/>
            <w:webHidden/>
          </w:rPr>
          <w:t>22</w:t>
        </w:r>
        <w:r w:rsidR="00ED1359">
          <w:rPr>
            <w:noProof/>
            <w:webHidden/>
          </w:rPr>
          <w:fldChar w:fldCharType="end"/>
        </w:r>
      </w:hyperlink>
    </w:p>
    <w:p w14:paraId="4A501365" w14:textId="6EA553CC" w:rsidR="00ED1359" w:rsidRDefault="009A182F">
      <w:pPr>
        <w:pStyle w:val="TOC2"/>
        <w:tabs>
          <w:tab w:val="left" w:pos="678"/>
          <w:tab w:val="right" w:pos="8630"/>
        </w:tabs>
        <w:rPr>
          <w:rFonts w:eastAsiaTheme="minorEastAsia" w:cstheme="minorBidi"/>
          <w:b w:val="0"/>
          <w:bCs w:val="0"/>
          <w:smallCaps w:val="0"/>
          <w:noProof/>
        </w:rPr>
      </w:pPr>
      <w:hyperlink w:anchor="_Toc23167512" w:history="1">
        <w:r w:rsidR="00ED1359" w:rsidRPr="00297B55">
          <w:rPr>
            <w:rStyle w:val="Hyperlink"/>
            <w:noProof/>
            <w14:scene3d>
              <w14:camera w14:prst="orthographicFront"/>
              <w14:lightRig w14:rig="threePt" w14:dir="t">
                <w14:rot w14:lat="0" w14:lon="0" w14:rev="0"/>
              </w14:lightRig>
            </w14:scene3d>
          </w:rPr>
          <w:t>H - 6.</w:t>
        </w:r>
        <w:r w:rsidR="00ED1359">
          <w:rPr>
            <w:rFonts w:eastAsiaTheme="minorEastAsia" w:cstheme="minorBidi"/>
            <w:b w:val="0"/>
            <w:bCs w:val="0"/>
            <w:smallCaps w:val="0"/>
            <w:noProof/>
          </w:rPr>
          <w:tab/>
        </w:r>
        <w:r w:rsidR="00ED1359" w:rsidRPr="00297B55">
          <w:rPr>
            <w:rStyle w:val="Hyperlink"/>
            <w:noProof/>
          </w:rPr>
          <w:t>Discharging Firearms from Moving Vehicles</w:t>
        </w:r>
        <w:r w:rsidR="00ED1359">
          <w:rPr>
            <w:noProof/>
            <w:webHidden/>
          </w:rPr>
          <w:tab/>
        </w:r>
        <w:r w:rsidR="00ED1359">
          <w:rPr>
            <w:noProof/>
            <w:webHidden/>
          </w:rPr>
          <w:fldChar w:fldCharType="begin"/>
        </w:r>
        <w:r w:rsidR="00ED1359">
          <w:rPr>
            <w:noProof/>
            <w:webHidden/>
          </w:rPr>
          <w:instrText xml:space="preserve"> PAGEREF _Toc23167512 \h </w:instrText>
        </w:r>
        <w:r w:rsidR="00ED1359">
          <w:rPr>
            <w:noProof/>
            <w:webHidden/>
          </w:rPr>
        </w:r>
        <w:r w:rsidR="00ED1359">
          <w:rPr>
            <w:noProof/>
            <w:webHidden/>
          </w:rPr>
          <w:fldChar w:fldCharType="separate"/>
        </w:r>
        <w:r w:rsidR="00ED1359">
          <w:rPr>
            <w:noProof/>
            <w:webHidden/>
          </w:rPr>
          <w:t>22</w:t>
        </w:r>
        <w:r w:rsidR="00ED1359">
          <w:rPr>
            <w:noProof/>
            <w:webHidden/>
          </w:rPr>
          <w:fldChar w:fldCharType="end"/>
        </w:r>
      </w:hyperlink>
    </w:p>
    <w:p w14:paraId="7D04F6A2" w14:textId="33497702" w:rsidR="00ED1359" w:rsidRDefault="009A182F">
      <w:pPr>
        <w:pStyle w:val="TOC2"/>
        <w:tabs>
          <w:tab w:val="left" w:pos="678"/>
          <w:tab w:val="right" w:pos="8630"/>
        </w:tabs>
        <w:rPr>
          <w:rFonts w:eastAsiaTheme="minorEastAsia" w:cstheme="minorBidi"/>
          <w:b w:val="0"/>
          <w:bCs w:val="0"/>
          <w:smallCaps w:val="0"/>
          <w:noProof/>
        </w:rPr>
      </w:pPr>
      <w:hyperlink w:anchor="_Toc23167513" w:history="1">
        <w:r w:rsidR="00ED1359" w:rsidRPr="00297B55">
          <w:rPr>
            <w:rStyle w:val="Hyperlink"/>
            <w:noProof/>
            <w14:scene3d>
              <w14:camera w14:prst="orthographicFront"/>
              <w14:lightRig w14:rig="threePt" w14:dir="t">
                <w14:rot w14:lat="0" w14:lon="0" w14:rev="0"/>
              </w14:lightRig>
            </w14:scene3d>
          </w:rPr>
          <w:t>H - 7.</w:t>
        </w:r>
        <w:r w:rsidR="00ED1359">
          <w:rPr>
            <w:rFonts w:eastAsiaTheme="minorEastAsia" w:cstheme="minorBidi"/>
            <w:b w:val="0"/>
            <w:bCs w:val="0"/>
            <w:smallCaps w:val="0"/>
            <w:noProof/>
          </w:rPr>
          <w:tab/>
        </w:r>
        <w:r w:rsidR="00ED1359" w:rsidRPr="00297B55">
          <w:rPr>
            <w:rStyle w:val="Hyperlink"/>
            <w:noProof/>
          </w:rPr>
          <w:t>Discharging Firearms at Animals</w:t>
        </w:r>
        <w:r w:rsidR="00ED1359">
          <w:rPr>
            <w:noProof/>
            <w:webHidden/>
          </w:rPr>
          <w:tab/>
        </w:r>
        <w:r w:rsidR="00ED1359">
          <w:rPr>
            <w:noProof/>
            <w:webHidden/>
          </w:rPr>
          <w:fldChar w:fldCharType="begin"/>
        </w:r>
        <w:r w:rsidR="00ED1359">
          <w:rPr>
            <w:noProof/>
            <w:webHidden/>
          </w:rPr>
          <w:instrText xml:space="preserve"> PAGEREF _Toc23167513 \h </w:instrText>
        </w:r>
        <w:r w:rsidR="00ED1359">
          <w:rPr>
            <w:noProof/>
            <w:webHidden/>
          </w:rPr>
        </w:r>
        <w:r w:rsidR="00ED1359">
          <w:rPr>
            <w:noProof/>
            <w:webHidden/>
          </w:rPr>
          <w:fldChar w:fldCharType="separate"/>
        </w:r>
        <w:r w:rsidR="00ED1359">
          <w:rPr>
            <w:noProof/>
            <w:webHidden/>
          </w:rPr>
          <w:t>22</w:t>
        </w:r>
        <w:r w:rsidR="00ED1359">
          <w:rPr>
            <w:noProof/>
            <w:webHidden/>
          </w:rPr>
          <w:fldChar w:fldCharType="end"/>
        </w:r>
      </w:hyperlink>
    </w:p>
    <w:p w14:paraId="4276A91A" w14:textId="0CBDF3D7" w:rsidR="00ED1359" w:rsidRDefault="009A182F">
      <w:pPr>
        <w:pStyle w:val="TOC2"/>
        <w:tabs>
          <w:tab w:val="left" w:pos="678"/>
          <w:tab w:val="right" w:pos="8630"/>
        </w:tabs>
        <w:rPr>
          <w:rFonts w:eastAsiaTheme="minorEastAsia" w:cstheme="minorBidi"/>
          <w:b w:val="0"/>
          <w:bCs w:val="0"/>
          <w:smallCaps w:val="0"/>
          <w:noProof/>
        </w:rPr>
      </w:pPr>
      <w:hyperlink w:anchor="_Toc23167514" w:history="1">
        <w:r w:rsidR="00ED1359" w:rsidRPr="00297B55">
          <w:rPr>
            <w:rStyle w:val="Hyperlink"/>
            <w:noProof/>
            <w14:scene3d>
              <w14:camera w14:prst="orthographicFront"/>
              <w14:lightRig w14:rig="threePt" w14:dir="t">
                <w14:rot w14:lat="0" w14:lon="0" w14:rev="0"/>
              </w14:lightRig>
            </w14:scene3d>
          </w:rPr>
          <w:t>H - 8.</w:t>
        </w:r>
        <w:r w:rsidR="00ED1359">
          <w:rPr>
            <w:rFonts w:eastAsiaTheme="minorEastAsia" w:cstheme="minorBidi"/>
            <w:b w:val="0"/>
            <w:bCs w:val="0"/>
            <w:smallCaps w:val="0"/>
            <w:noProof/>
          </w:rPr>
          <w:tab/>
        </w:r>
        <w:r w:rsidR="00ED1359" w:rsidRPr="00297B55">
          <w:rPr>
            <w:rStyle w:val="Hyperlink"/>
            <w:noProof/>
          </w:rPr>
          <w:t>General Prohibitions Regarding Firearms</w:t>
        </w:r>
        <w:r w:rsidR="00ED1359">
          <w:rPr>
            <w:noProof/>
            <w:webHidden/>
          </w:rPr>
          <w:tab/>
        </w:r>
        <w:r w:rsidR="00ED1359">
          <w:rPr>
            <w:noProof/>
            <w:webHidden/>
          </w:rPr>
          <w:fldChar w:fldCharType="begin"/>
        </w:r>
        <w:r w:rsidR="00ED1359">
          <w:rPr>
            <w:noProof/>
            <w:webHidden/>
          </w:rPr>
          <w:instrText xml:space="preserve"> PAGEREF _Toc23167514 \h </w:instrText>
        </w:r>
        <w:r w:rsidR="00ED1359">
          <w:rPr>
            <w:noProof/>
            <w:webHidden/>
          </w:rPr>
        </w:r>
        <w:r w:rsidR="00ED1359">
          <w:rPr>
            <w:noProof/>
            <w:webHidden/>
          </w:rPr>
          <w:fldChar w:fldCharType="separate"/>
        </w:r>
        <w:r w:rsidR="00ED1359">
          <w:rPr>
            <w:noProof/>
            <w:webHidden/>
          </w:rPr>
          <w:t>23</w:t>
        </w:r>
        <w:r w:rsidR="00ED1359">
          <w:rPr>
            <w:noProof/>
            <w:webHidden/>
          </w:rPr>
          <w:fldChar w:fldCharType="end"/>
        </w:r>
      </w:hyperlink>
    </w:p>
    <w:p w14:paraId="5D4214D9" w14:textId="06206D63" w:rsidR="00ED1359" w:rsidRDefault="009A182F">
      <w:pPr>
        <w:pStyle w:val="TOC2"/>
        <w:tabs>
          <w:tab w:val="left" w:pos="678"/>
          <w:tab w:val="right" w:pos="8630"/>
        </w:tabs>
        <w:rPr>
          <w:rFonts w:eastAsiaTheme="minorEastAsia" w:cstheme="minorBidi"/>
          <w:b w:val="0"/>
          <w:bCs w:val="0"/>
          <w:smallCaps w:val="0"/>
          <w:noProof/>
        </w:rPr>
      </w:pPr>
      <w:hyperlink w:anchor="_Toc23167515" w:history="1">
        <w:r w:rsidR="00ED1359" w:rsidRPr="00297B55">
          <w:rPr>
            <w:rStyle w:val="Hyperlink"/>
            <w:noProof/>
            <w14:scene3d>
              <w14:camera w14:prst="orthographicFront"/>
              <w14:lightRig w14:rig="threePt" w14:dir="t">
                <w14:rot w14:lat="0" w14:lon="0" w14:rev="0"/>
              </w14:lightRig>
            </w14:scene3d>
          </w:rPr>
          <w:t>H - 9.</w:t>
        </w:r>
        <w:r w:rsidR="00ED1359">
          <w:rPr>
            <w:rFonts w:eastAsiaTheme="minorEastAsia" w:cstheme="minorBidi"/>
            <w:b w:val="0"/>
            <w:bCs w:val="0"/>
            <w:smallCaps w:val="0"/>
            <w:noProof/>
          </w:rPr>
          <w:tab/>
        </w:r>
        <w:r w:rsidR="00ED1359" w:rsidRPr="00297B55">
          <w:rPr>
            <w:rStyle w:val="Hyperlink"/>
            <w:noProof/>
          </w:rPr>
          <w:t>Force Likely to Cause Great Bodily Injury or Death</w:t>
        </w:r>
        <w:r w:rsidR="00ED1359">
          <w:rPr>
            <w:noProof/>
            <w:webHidden/>
          </w:rPr>
          <w:tab/>
        </w:r>
        <w:r w:rsidR="00ED1359">
          <w:rPr>
            <w:noProof/>
            <w:webHidden/>
          </w:rPr>
          <w:fldChar w:fldCharType="begin"/>
        </w:r>
        <w:r w:rsidR="00ED1359">
          <w:rPr>
            <w:noProof/>
            <w:webHidden/>
          </w:rPr>
          <w:instrText xml:space="preserve"> PAGEREF _Toc23167515 \h </w:instrText>
        </w:r>
        <w:r w:rsidR="00ED1359">
          <w:rPr>
            <w:noProof/>
            <w:webHidden/>
          </w:rPr>
        </w:r>
        <w:r w:rsidR="00ED1359">
          <w:rPr>
            <w:noProof/>
            <w:webHidden/>
          </w:rPr>
          <w:fldChar w:fldCharType="separate"/>
        </w:r>
        <w:r w:rsidR="00ED1359">
          <w:rPr>
            <w:noProof/>
            <w:webHidden/>
          </w:rPr>
          <w:t>23</w:t>
        </w:r>
        <w:r w:rsidR="00ED1359">
          <w:rPr>
            <w:noProof/>
            <w:webHidden/>
          </w:rPr>
          <w:fldChar w:fldCharType="end"/>
        </w:r>
      </w:hyperlink>
    </w:p>
    <w:p w14:paraId="4B26B0D5" w14:textId="468A45E9" w:rsidR="00ED1359" w:rsidRDefault="009A182F">
      <w:pPr>
        <w:pStyle w:val="TOC1"/>
        <w:tabs>
          <w:tab w:val="left" w:pos="337"/>
          <w:tab w:val="right" w:pos="8630"/>
        </w:tabs>
        <w:rPr>
          <w:rFonts w:eastAsiaTheme="minorEastAsia" w:cstheme="minorBidi"/>
          <w:b w:val="0"/>
          <w:bCs w:val="0"/>
          <w:caps w:val="0"/>
          <w:noProof/>
          <w:u w:val="none"/>
        </w:rPr>
      </w:pPr>
      <w:hyperlink w:anchor="_Toc23167516" w:history="1">
        <w:r w:rsidR="00ED1359" w:rsidRPr="00297B55">
          <w:rPr>
            <w:rStyle w:val="Hyperlink"/>
            <w:noProof/>
          </w:rPr>
          <w:t>I.</w:t>
        </w:r>
        <w:r w:rsidR="00ED1359">
          <w:rPr>
            <w:rFonts w:eastAsiaTheme="minorEastAsia" w:cstheme="minorBidi"/>
            <w:b w:val="0"/>
            <w:bCs w:val="0"/>
            <w:caps w:val="0"/>
            <w:noProof/>
            <w:u w:val="none"/>
          </w:rPr>
          <w:tab/>
        </w:r>
        <w:r w:rsidR="00ED1359" w:rsidRPr="00297B55">
          <w:rPr>
            <w:rStyle w:val="Hyperlink"/>
            <w:noProof/>
          </w:rPr>
          <w:t>CONSIDERATIONS AFTER FORCE</w:t>
        </w:r>
        <w:r w:rsidR="00ED1359">
          <w:rPr>
            <w:noProof/>
            <w:webHidden/>
          </w:rPr>
          <w:tab/>
        </w:r>
        <w:r w:rsidR="00ED1359">
          <w:rPr>
            <w:noProof/>
            <w:webHidden/>
          </w:rPr>
          <w:fldChar w:fldCharType="begin"/>
        </w:r>
        <w:r w:rsidR="00ED1359">
          <w:rPr>
            <w:noProof/>
            <w:webHidden/>
          </w:rPr>
          <w:instrText xml:space="preserve"> PAGEREF _Toc23167516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265AB9B7" w14:textId="78D7E69E" w:rsidR="00ED1359" w:rsidRDefault="009A182F">
      <w:pPr>
        <w:pStyle w:val="TOC2"/>
        <w:tabs>
          <w:tab w:val="left" w:pos="598"/>
          <w:tab w:val="right" w:pos="8630"/>
        </w:tabs>
        <w:rPr>
          <w:rFonts w:eastAsiaTheme="minorEastAsia" w:cstheme="minorBidi"/>
          <w:b w:val="0"/>
          <w:bCs w:val="0"/>
          <w:smallCaps w:val="0"/>
          <w:noProof/>
        </w:rPr>
      </w:pPr>
      <w:hyperlink w:anchor="_Toc23167517" w:history="1">
        <w:r w:rsidR="00ED1359" w:rsidRPr="00297B55">
          <w:rPr>
            <w:rStyle w:val="Hyperlink"/>
            <w:noProof/>
            <w14:scene3d>
              <w14:camera w14:prst="orthographicFront"/>
              <w14:lightRig w14:rig="threePt" w14:dir="t">
                <w14:rot w14:lat="0" w14:lon="0" w14:rev="0"/>
              </w14:lightRig>
            </w14:scene3d>
          </w:rPr>
          <w:t>I - 1.</w:t>
        </w:r>
        <w:r w:rsidR="00ED1359">
          <w:rPr>
            <w:rFonts w:eastAsiaTheme="minorEastAsia" w:cstheme="minorBidi"/>
            <w:b w:val="0"/>
            <w:bCs w:val="0"/>
            <w:smallCaps w:val="0"/>
            <w:noProof/>
          </w:rPr>
          <w:tab/>
        </w:r>
        <w:r w:rsidR="00ED1359" w:rsidRPr="00297B55">
          <w:rPr>
            <w:rStyle w:val="Hyperlink"/>
            <w:noProof/>
          </w:rPr>
          <w:t>Preventing Positional Asphyxia</w:t>
        </w:r>
        <w:r w:rsidR="00ED1359">
          <w:rPr>
            <w:noProof/>
            <w:webHidden/>
          </w:rPr>
          <w:tab/>
        </w:r>
        <w:r w:rsidR="00ED1359">
          <w:rPr>
            <w:noProof/>
            <w:webHidden/>
          </w:rPr>
          <w:fldChar w:fldCharType="begin"/>
        </w:r>
        <w:r w:rsidR="00ED1359">
          <w:rPr>
            <w:noProof/>
            <w:webHidden/>
          </w:rPr>
          <w:instrText xml:space="preserve"> PAGEREF _Toc23167517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01936F43" w14:textId="5227568C" w:rsidR="00ED1359" w:rsidRDefault="009A182F">
      <w:pPr>
        <w:pStyle w:val="TOC2"/>
        <w:tabs>
          <w:tab w:val="left" w:pos="598"/>
          <w:tab w:val="right" w:pos="8630"/>
        </w:tabs>
        <w:rPr>
          <w:rFonts w:eastAsiaTheme="minorEastAsia" w:cstheme="minorBidi"/>
          <w:b w:val="0"/>
          <w:bCs w:val="0"/>
          <w:smallCaps w:val="0"/>
          <w:noProof/>
        </w:rPr>
      </w:pPr>
      <w:hyperlink w:anchor="_Toc23167518" w:history="1">
        <w:r w:rsidR="00ED1359" w:rsidRPr="00297B55">
          <w:rPr>
            <w:rStyle w:val="Hyperlink"/>
            <w:noProof/>
            <w14:scene3d>
              <w14:camera w14:prst="orthographicFront"/>
              <w14:lightRig w14:rig="threePt" w14:dir="t">
                <w14:rot w14:lat="0" w14:lon="0" w14:rev="0"/>
              </w14:lightRig>
            </w14:scene3d>
          </w:rPr>
          <w:t>I - 2.</w:t>
        </w:r>
        <w:r w:rsidR="00ED1359">
          <w:rPr>
            <w:rFonts w:eastAsiaTheme="minorEastAsia" w:cstheme="minorBidi"/>
            <w:b w:val="0"/>
            <w:bCs w:val="0"/>
            <w:smallCaps w:val="0"/>
            <w:noProof/>
          </w:rPr>
          <w:tab/>
        </w:r>
        <w:r w:rsidR="00ED1359" w:rsidRPr="00297B55">
          <w:rPr>
            <w:rStyle w:val="Hyperlink"/>
            <w:noProof/>
          </w:rPr>
          <w:t>Administrative Leave after Lethal Force Incidents</w:t>
        </w:r>
        <w:r w:rsidR="00ED1359">
          <w:rPr>
            <w:noProof/>
            <w:webHidden/>
          </w:rPr>
          <w:tab/>
        </w:r>
        <w:r w:rsidR="00ED1359">
          <w:rPr>
            <w:noProof/>
            <w:webHidden/>
          </w:rPr>
          <w:fldChar w:fldCharType="begin"/>
        </w:r>
        <w:r w:rsidR="00ED1359">
          <w:rPr>
            <w:noProof/>
            <w:webHidden/>
          </w:rPr>
          <w:instrText xml:space="preserve"> PAGEREF _Toc23167518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101FFF49" w14:textId="25F0FE6D" w:rsidR="00ED1359" w:rsidRDefault="009A182F">
      <w:pPr>
        <w:pStyle w:val="TOC2"/>
        <w:tabs>
          <w:tab w:val="left" w:pos="598"/>
          <w:tab w:val="right" w:pos="8630"/>
        </w:tabs>
        <w:rPr>
          <w:rFonts w:eastAsiaTheme="minorEastAsia" w:cstheme="minorBidi"/>
          <w:b w:val="0"/>
          <w:bCs w:val="0"/>
          <w:smallCaps w:val="0"/>
          <w:noProof/>
        </w:rPr>
      </w:pPr>
      <w:hyperlink w:anchor="_Toc23167519" w:history="1">
        <w:r w:rsidR="00ED1359" w:rsidRPr="00297B55">
          <w:rPr>
            <w:rStyle w:val="Hyperlink"/>
            <w:noProof/>
            <w14:scene3d>
              <w14:camera w14:prst="orthographicFront"/>
              <w14:lightRig w14:rig="threePt" w14:dir="t">
                <w14:rot w14:lat="0" w14:lon="0" w14:rev="0"/>
              </w14:lightRig>
            </w14:scene3d>
          </w:rPr>
          <w:t>I - 3.</w:t>
        </w:r>
        <w:r w:rsidR="00ED1359">
          <w:rPr>
            <w:rFonts w:eastAsiaTheme="minorEastAsia" w:cstheme="minorBidi"/>
            <w:b w:val="0"/>
            <w:bCs w:val="0"/>
            <w:smallCaps w:val="0"/>
            <w:noProof/>
          </w:rPr>
          <w:tab/>
        </w:r>
        <w:r w:rsidR="00ED1359" w:rsidRPr="00297B55">
          <w:rPr>
            <w:rStyle w:val="Hyperlink"/>
            <w:noProof/>
          </w:rPr>
          <w:t>Counseling Services after Lethal Force Incidents</w:t>
        </w:r>
        <w:r w:rsidR="00ED1359">
          <w:rPr>
            <w:noProof/>
            <w:webHidden/>
          </w:rPr>
          <w:tab/>
        </w:r>
        <w:r w:rsidR="00ED1359">
          <w:rPr>
            <w:noProof/>
            <w:webHidden/>
          </w:rPr>
          <w:fldChar w:fldCharType="begin"/>
        </w:r>
        <w:r w:rsidR="00ED1359">
          <w:rPr>
            <w:noProof/>
            <w:webHidden/>
          </w:rPr>
          <w:instrText xml:space="preserve"> PAGEREF _Toc23167519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369151DD" w14:textId="423C4667" w:rsidR="00ED1359" w:rsidRDefault="009A182F">
      <w:pPr>
        <w:pStyle w:val="TOC1"/>
        <w:tabs>
          <w:tab w:val="left" w:pos="352"/>
          <w:tab w:val="right" w:pos="8630"/>
        </w:tabs>
        <w:rPr>
          <w:rFonts w:eastAsiaTheme="minorEastAsia" w:cstheme="minorBidi"/>
          <w:b w:val="0"/>
          <w:bCs w:val="0"/>
          <w:caps w:val="0"/>
          <w:noProof/>
          <w:u w:val="none"/>
        </w:rPr>
      </w:pPr>
      <w:hyperlink w:anchor="_Toc23167520" w:history="1">
        <w:r w:rsidR="00ED1359" w:rsidRPr="00297B55">
          <w:rPr>
            <w:rStyle w:val="Hyperlink"/>
            <w:noProof/>
          </w:rPr>
          <w:t>J.</w:t>
        </w:r>
        <w:r w:rsidR="00ED1359">
          <w:rPr>
            <w:rFonts w:eastAsiaTheme="minorEastAsia" w:cstheme="minorBidi"/>
            <w:b w:val="0"/>
            <w:bCs w:val="0"/>
            <w:caps w:val="0"/>
            <w:noProof/>
            <w:u w:val="none"/>
          </w:rPr>
          <w:tab/>
        </w:r>
        <w:r w:rsidR="00ED1359" w:rsidRPr="00297B55">
          <w:rPr>
            <w:rStyle w:val="Hyperlink"/>
            <w:noProof/>
          </w:rPr>
          <w:t>TRAINING</w:t>
        </w:r>
        <w:r w:rsidR="00ED1359">
          <w:rPr>
            <w:noProof/>
            <w:webHidden/>
          </w:rPr>
          <w:tab/>
        </w:r>
        <w:r w:rsidR="00ED1359">
          <w:rPr>
            <w:noProof/>
            <w:webHidden/>
          </w:rPr>
          <w:fldChar w:fldCharType="begin"/>
        </w:r>
        <w:r w:rsidR="00ED1359">
          <w:rPr>
            <w:noProof/>
            <w:webHidden/>
          </w:rPr>
          <w:instrText xml:space="preserve"> PAGEREF _Toc23167520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7FFE4F0E" w14:textId="6C2EFD7B" w:rsidR="00ED1359" w:rsidRDefault="009A182F">
      <w:pPr>
        <w:pStyle w:val="TOC2"/>
        <w:tabs>
          <w:tab w:val="left" w:pos="612"/>
          <w:tab w:val="right" w:pos="8630"/>
        </w:tabs>
        <w:rPr>
          <w:rFonts w:eastAsiaTheme="minorEastAsia" w:cstheme="minorBidi"/>
          <w:b w:val="0"/>
          <w:bCs w:val="0"/>
          <w:smallCaps w:val="0"/>
          <w:noProof/>
        </w:rPr>
      </w:pPr>
      <w:hyperlink w:anchor="_Toc23167521" w:history="1">
        <w:r w:rsidR="00ED1359" w:rsidRPr="00297B55">
          <w:rPr>
            <w:rStyle w:val="Hyperlink"/>
            <w:noProof/>
            <w14:scene3d>
              <w14:camera w14:prst="orthographicFront"/>
              <w14:lightRig w14:rig="threePt" w14:dir="t">
                <w14:rot w14:lat="0" w14:lon="0" w14:rev="0"/>
              </w14:lightRig>
            </w14:scene3d>
          </w:rPr>
          <w:t>J - 1.</w:t>
        </w:r>
        <w:r w:rsidR="00ED1359">
          <w:rPr>
            <w:rFonts w:eastAsiaTheme="minorEastAsia" w:cstheme="minorBidi"/>
            <w:b w:val="0"/>
            <w:bCs w:val="0"/>
            <w:smallCaps w:val="0"/>
            <w:noProof/>
          </w:rPr>
          <w:tab/>
        </w:r>
        <w:r w:rsidR="00ED1359" w:rsidRPr="00297B55">
          <w:rPr>
            <w:rStyle w:val="Hyperlink"/>
            <w:noProof/>
          </w:rPr>
          <w:t>Annual Training on Use of Force Policy</w:t>
        </w:r>
        <w:r w:rsidR="00ED1359">
          <w:rPr>
            <w:noProof/>
            <w:webHidden/>
          </w:rPr>
          <w:tab/>
        </w:r>
        <w:r w:rsidR="00ED1359">
          <w:rPr>
            <w:noProof/>
            <w:webHidden/>
          </w:rPr>
          <w:fldChar w:fldCharType="begin"/>
        </w:r>
        <w:r w:rsidR="00ED1359">
          <w:rPr>
            <w:noProof/>
            <w:webHidden/>
          </w:rPr>
          <w:instrText xml:space="preserve"> PAGEREF _Toc23167521 \h </w:instrText>
        </w:r>
        <w:r w:rsidR="00ED1359">
          <w:rPr>
            <w:noProof/>
            <w:webHidden/>
          </w:rPr>
        </w:r>
        <w:r w:rsidR="00ED1359">
          <w:rPr>
            <w:noProof/>
            <w:webHidden/>
          </w:rPr>
          <w:fldChar w:fldCharType="separate"/>
        </w:r>
        <w:r w:rsidR="00ED1359">
          <w:rPr>
            <w:noProof/>
            <w:webHidden/>
          </w:rPr>
          <w:t>24</w:t>
        </w:r>
        <w:r w:rsidR="00ED1359">
          <w:rPr>
            <w:noProof/>
            <w:webHidden/>
          </w:rPr>
          <w:fldChar w:fldCharType="end"/>
        </w:r>
      </w:hyperlink>
    </w:p>
    <w:p w14:paraId="5A2BC46B" w14:textId="4E71FE07" w:rsidR="00ED1359" w:rsidRDefault="009A182F">
      <w:pPr>
        <w:pStyle w:val="TOC2"/>
        <w:tabs>
          <w:tab w:val="left" w:pos="612"/>
          <w:tab w:val="right" w:pos="8630"/>
        </w:tabs>
        <w:rPr>
          <w:rFonts w:eastAsiaTheme="minorEastAsia" w:cstheme="minorBidi"/>
          <w:b w:val="0"/>
          <w:bCs w:val="0"/>
          <w:smallCaps w:val="0"/>
          <w:noProof/>
        </w:rPr>
      </w:pPr>
      <w:hyperlink w:anchor="_Toc23167522" w:history="1">
        <w:r w:rsidR="00ED1359" w:rsidRPr="00297B55">
          <w:rPr>
            <w:rStyle w:val="Hyperlink"/>
            <w:noProof/>
            <w14:scene3d>
              <w14:camera w14:prst="orthographicFront"/>
              <w14:lightRig w14:rig="threePt" w14:dir="t">
                <w14:rot w14:lat="0" w14:lon="0" w14:rev="0"/>
              </w14:lightRig>
            </w14:scene3d>
          </w:rPr>
          <w:t>J - 2.</w:t>
        </w:r>
        <w:r w:rsidR="00ED1359">
          <w:rPr>
            <w:rFonts w:eastAsiaTheme="minorEastAsia" w:cstheme="minorBidi"/>
            <w:b w:val="0"/>
            <w:bCs w:val="0"/>
            <w:smallCaps w:val="0"/>
            <w:noProof/>
          </w:rPr>
          <w:tab/>
        </w:r>
        <w:r w:rsidR="00ED1359" w:rsidRPr="00297B55">
          <w:rPr>
            <w:rStyle w:val="Hyperlink"/>
            <w:noProof/>
          </w:rPr>
          <w:t>Use of Force Policy Training Incorporation into Practical Training</w:t>
        </w:r>
        <w:r w:rsidR="00ED1359">
          <w:rPr>
            <w:noProof/>
            <w:webHidden/>
          </w:rPr>
          <w:tab/>
        </w:r>
        <w:r w:rsidR="00ED1359">
          <w:rPr>
            <w:noProof/>
            <w:webHidden/>
          </w:rPr>
          <w:fldChar w:fldCharType="begin"/>
        </w:r>
        <w:r w:rsidR="00ED1359">
          <w:rPr>
            <w:noProof/>
            <w:webHidden/>
          </w:rPr>
          <w:instrText xml:space="preserve"> PAGEREF _Toc23167522 \h </w:instrText>
        </w:r>
        <w:r w:rsidR="00ED1359">
          <w:rPr>
            <w:noProof/>
            <w:webHidden/>
          </w:rPr>
        </w:r>
        <w:r w:rsidR="00ED1359">
          <w:rPr>
            <w:noProof/>
            <w:webHidden/>
          </w:rPr>
          <w:fldChar w:fldCharType="separate"/>
        </w:r>
        <w:r w:rsidR="00ED1359">
          <w:rPr>
            <w:noProof/>
            <w:webHidden/>
          </w:rPr>
          <w:t>25</w:t>
        </w:r>
        <w:r w:rsidR="00ED1359">
          <w:rPr>
            <w:noProof/>
            <w:webHidden/>
          </w:rPr>
          <w:fldChar w:fldCharType="end"/>
        </w:r>
      </w:hyperlink>
    </w:p>
    <w:p w14:paraId="4BEF37CF" w14:textId="1D574B3D" w:rsidR="00897046" w:rsidRDefault="00897046" w:rsidP="00897046">
      <w:pPr>
        <w:pStyle w:val="TOC1"/>
        <w:tabs>
          <w:tab w:val="left" w:pos="2506"/>
          <w:tab w:val="right" w:pos="8630"/>
        </w:tabs>
        <w:rPr>
          <w:b w:val="0"/>
        </w:rPr>
      </w:pPr>
      <w:r>
        <w:rPr>
          <w:b w:val="0"/>
        </w:rPr>
        <w:fldChar w:fldCharType="end"/>
      </w:r>
    </w:p>
    <w:p w14:paraId="3C354107" w14:textId="60D44F33" w:rsidR="00897046" w:rsidRDefault="00897046" w:rsidP="00720CEB">
      <w:pPr>
        <w:ind w:left="0" w:firstLine="0"/>
        <w:jc w:val="center"/>
        <w:rPr>
          <w:b/>
        </w:rPr>
        <w:sectPr w:rsidR="00897046" w:rsidSect="005B5370">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35DC4305" w14:textId="3EC5A124" w:rsidR="00262795" w:rsidRPr="007F6128" w:rsidRDefault="00262795" w:rsidP="00716365">
      <w:pPr>
        <w:pStyle w:val="Heading1"/>
        <w:numPr>
          <w:ilvl w:val="0"/>
          <w:numId w:val="13"/>
        </w:numPr>
      </w:pPr>
      <w:bookmarkStart w:id="1" w:name="_Toc23167437"/>
      <w:r w:rsidRPr="007F6128">
        <w:rPr>
          <w:rStyle w:val="SectionChar"/>
          <w:b/>
        </w:rPr>
        <w:lastRenderedPageBreak/>
        <w:t>MISSION</w:t>
      </w:r>
      <w:r w:rsidRPr="007F6128">
        <w:t>, PURPOSE, AND CORE PRINCIPLES</w:t>
      </w:r>
      <w:bookmarkEnd w:id="1"/>
    </w:p>
    <w:p w14:paraId="3EC3AB95" w14:textId="70AF4F95" w:rsidR="00262795" w:rsidRPr="007F6128" w:rsidRDefault="00EB1173" w:rsidP="006A6200">
      <w:pPr>
        <w:pStyle w:val="Heading2"/>
      </w:pPr>
      <w:bookmarkStart w:id="2" w:name="_Toc23167438"/>
      <w:r w:rsidRPr="007F6128">
        <w:t xml:space="preserve">Protection and </w:t>
      </w:r>
      <w:r w:rsidR="00262795" w:rsidRPr="007F6128">
        <w:t>Sanctity of Human Life Paramount</w:t>
      </w:r>
      <w:bookmarkEnd w:id="2"/>
    </w:p>
    <w:p w14:paraId="03E7D734" w14:textId="5D17110C" w:rsidR="00262795" w:rsidRDefault="00665066" w:rsidP="00716365">
      <w:pPr>
        <w:pStyle w:val="ListParagraph"/>
        <w:numPr>
          <w:ilvl w:val="2"/>
          <w:numId w:val="13"/>
        </w:numPr>
        <w:contextualSpacing w:val="0"/>
      </w:pPr>
      <w:r>
        <w:t xml:space="preserve">The overarching mission and utmost priority of the Oakland Police Department is the protection of human life.  </w:t>
      </w:r>
      <w:r w:rsidR="00EE1FBF" w:rsidRPr="00A45656">
        <w:rPr>
          <w:highlight w:val="yellow"/>
        </w:rPr>
        <w:t>The authority to use force, conferred on peace officers by</w:t>
      </w:r>
      <w:r w:rsidR="00DB63FE">
        <w:rPr>
          <w:highlight w:val="yellow"/>
        </w:rPr>
        <w:t xml:space="preserve"> </w:t>
      </w:r>
      <w:r w:rsidR="00DB63FE">
        <w:rPr>
          <w:rFonts w:cs="Times New Roman"/>
          <w:highlight w:val="yellow"/>
        </w:rPr>
        <w:t>§</w:t>
      </w:r>
      <w:r w:rsidR="00EE1FBF" w:rsidRPr="00A45656">
        <w:rPr>
          <w:highlight w:val="yellow"/>
        </w:rPr>
        <w:t xml:space="preserve"> 835a of the California Penal Code, is a serious responsibility that shall be exercised judiciously and with respect for human rights and dignity and for the sanctity of every human life</w:t>
      </w:r>
      <w:commentRangeStart w:id="3"/>
      <w:r w:rsidR="00EE1FBF">
        <w:t>.</w:t>
      </w:r>
      <w:commentRangeEnd w:id="3"/>
      <w:r w:rsidR="002B42A6">
        <w:rPr>
          <w:rStyle w:val="CommentReference"/>
        </w:rPr>
        <w:commentReference w:id="3"/>
      </w:r>
    </w:p>
    <w:p w14:paraId="577F1B03" w14:textId="4CEF050F" w:rsidR="00262795" w:rsidRPr="00262795" w:rsidRDefault="00EC57AD" w:rsidP="006A6200">
      <w:pPr>
        <w:pStyle w:val="Heading2"/>
      </w:pPr>
      <w:bookmarkStart w:id="4" w:name="_Toc23167439"/>
      <w:r>
        <w:t xml:space="preserve">Department </w:t>
      </w:r>
      <w:r w:rsidR="00262795">
        <w:t>Commitment to Law, Defense of Civil Rights and Dignity, and the Protection of Human Life</w:t>
      </w:r>
      <w:bookmarkEnd w:id="4"/>
      <w:r w:rsidR="00262795">
        <w:t xml:space="preserve"> </w:t>
      </w:r>
    </w:p>
    <w:p w14:paraId="46B59DD6" w14:textId="3081B217" w:rsidR="00262795" w:rsidRDefault="00262795" w:rsidP="00716365">
      <w:pPr>
        <w:pStyle w:val="ListParagraph"/>
        <w:numPr>
          <w:ilvl w:val="2"/>
          <w:numId w:val="13"/>
        </w:numPr>
        <w:contextualSpacing w:val="0"/>
      </w:pPr>
      <w:r w:rsidRPr="007D22B8">
        <w:rPr>
          <w:highlight w:val="darkCyan"/>
        </w:rPr>
        <w:t xml:space="preserve">Every member of the </w:t>
      </w:r>
      <w:r w:rsidRPr="007D22B8">
        <w:t xml:space="preserve">Oakland Police Department </w:t>
      </w:r>
      <w:r w:rsidRPr="007D22B8">
        <w:rPr>
          <w:highlight w:val="darkCyan"/>
        </w:rPr>
        <w:t xml:space="preserve">is committed to upholding the Constitution, Laws of the United States, Laws of the </w:t>
      </w:r>
      <w:r w:rsidRPr="007D22B8">
        <w:t>State of California</w:t>
      </w:r>
      <w:r w:rsidRPr="007D22B8">
        <w:rPr>
          <w:highlight w:val="darkCyan"/>
        </w:rPr>
        <w:t>, and defending the civil rights and dignity of all individuals, while protecting all human life and property and maintaining civil order</w:t>
      </w:r>
      <w:commentRangeStart w:id="5"/>
      <w:r>
        <w:t xml:space="preserve">. </w:t>
      </w:r>
      <w:commentRangeEnd w:id="5"/>
      <w:r w:rsidR="007D22B8">
        <w:rPr>
          <w:rStyle w:val="CommentReference"/>
        </w:rPr>
        <w:commentReference w:id="5"/>
      </w:r>
    </w:p>
    <w:p w14:paraId="616FB28E" w14:textId="54F5E4C0" w:rsidR="00B07457" w:rsidRPr="00262795" w:rsidRDefault="00B07457" w:rsidP="00716365">
      <w:pPr>
        <w:pStyle w:val="ListParagraph"/>
        <w:numPr>
          <w:ilvl w:val="2"/>
          <w:numId w:val="13"/>
        </w:numPr>
        <w:contextualSpacing w:val="0"/>
      </w:pPr>
      <w:r w:rsidRPr="007B7F9D">
        <w:rPr>
          <w:highlight w:val="cyan"/>
        </w:rPr>
        <w:t>While the ultimate objective of every law enforcement encounter is to protect the public, nothing in this policy requires a member to retreat or be exposed to possible physical injury before applying reasonable force</w:t>
      </w:r>
      <w:commentRangeStart w:id="6"/>
      <w:r w:rsidR="000D15DD">
        <w:t>.</w:t>
      </w:r>
      <w:r>
        <w:t xml:space="preserve"> </w:t>
      </w:r>
      <w:commentRangeEnd w:id="6"/>
      <w:r w:rsidR="007B7F9D">
        <w:rPr>
          <w:rStyle w:val="CommentReference"/>
        </w:rPr>
        <w:commentReference w:id="6"/>
      </w:r>
    </w:p>
    <w:p w14:paraId="481FBE6E" w14:textId="3AEB12C8" w:rsidR="00262795" w:rsidRPr="00EC57AD" w:rsidRDefault="00EC57AD" w:rsidP="006A6200">
      <w:pPr>
        <w:pStyle w:val="Heading2"/>
      </w:pPr>
      <w:bookmarkStart w:id="7" w:name="_Toc23167440"/>
      <w:r>
        <w:t>Policy Direction Beyond Constitutional Principles</w:t>
      </w:r>
      <w:bookmarkEnd w:id="7"/>
    </w:p>
    <w:p w14:paraId="3A1DED4F" w14:textId="419997D2" w:rsidR="000A4F4C" w:rsidRPr="00262795" w:rsidRDefault="00EC57AD" w:rsidP="00716365">
      <w:pPr>
        <w:pStyle w:val="ListParagraph"/>
        <w:numPr>
          <w:ilvl w:val="2"/>
          <w:numId w:val="13"/>
        </w:numPr>
        <w:contextualSpacing w:val="0"/>
      </w:pPr>
      <w:r>
        <w:t>The Fourth Amendment requires that an officer’s use of force be “objectively reasonable.” (</w:t>
      </w:r>
      <w:r>
        <w:rPr>
          <w:i/>
        </w:rPr>
        <w:t xml:space="preserve">Graham v. Connor, </w:t>
      </w:r>
      <w:r>
        <w:t xml:space="preserve">490 U.S. 386 (1989)).  </w:t>
      </w:r>
      <w:r w:rsidRPr="00A63C01">
        <w:rPr>
          <w:highlight w:val="magenta"/>
        </w:rPr>
        <w:t>The Constitution provides a “floor” for government action</w:t>
      </w:r>
      <w:r>
        <w:t xml:space="preserve">.  The Oakland Police Department </w:t>
      </w:r>
      <w:r w:rsidRPr="005B28F0">
        <w:rPr>
          <w:highlight w:val="magenta"/>
        </w:rPr>
        <w:t xml:space="preserve">aspires to go beyond </w:t>
      </w:r>
      <w:r w:rsidRPr="005B28F0">
        <w:rPr>
          <w:i/>
          <w:highlight w:val="magenta"/>
        </w:rPr>
        <w:t xml:space="preserve">Graham </w:t>
      </w:r>
      <w:r w:rsidRPr="005B28F0">
        <w:rPr>
          <w:highlight w:val="magenta"/>
        </w:rPr>
        <w:t xml:space="preserve">and its minimum requirements.  Sound judgment and the appropriate exercise of discretion will always be the foundation of police officer decision-making in the broad range of possible use of force situations.  It is not possible to entirely replace judgment and discretion with detailed policy provisions.  Nonetheless, this policy is intended to ensure that de-escalation techniques are used whenever feasible, that force is used only when necessary, and that the amount of force used is </w:t>
      </w:r>
      <w:r w:rsidR="00276BFA" w:rsidRPr="005B28F0">
        <w:rPr>
          <w:highlight w:val="magenta"/>
        </w:rPr>
        <w:t>proportional</w:t>
      </w:r>
      <w:r w:rsidRPr="005B28F0">
        <w:rPr>
          <w:highlight w:val="magenta"/>
        </w:rPr>
        <w:t xml:space="preserve"> to the situation that an officer encounters</w:t>
      </w:r>
      <w:commentRangeStart w:id="8"/>
      <w:r>
        <w:t xml:space="preserve">. </w:t>
      </w:r>
      <w:commentRangeEnd w:id="8"/>
      <w:r w:rsidR="005B28F0">
        <w:rPr>
          <w:rStyle w:val="CommentReference"/>
        </w:rPr>
        <w:commentReference w:id="8"/>
      </w:r>
    </w:p>
    <w:p w14:paraId="75B2B861" w14:textId="4A9EC606" w:rsidR="00262795" w:rsidRDefault="00262795" w:rsidP="006A6200">
      <w:pPr>
        <w:pStyle w:val="Heading2"/>
      </w:pPr>
      <w:bookmarkStart w:id="9" w:name="_Toc23167441"/>
      <w:r>
        <w:t>Department Purpose</w:t>
      </w:r>
      <w:bookmarkEnd w:id="9"/>
    </w:p>
    <w:p w14:paraId="3DE8DC69" w14:textId="345106EA" w:rsidR="00262795" w:rsidRDefault="00262795" w:rsidP="00716365">
      <w:pPr>
        <w:pStyle w:val="ListParagraph"/>
        <w:numPr>
          <w:ilvl w:val="2"/>
          <w:numId w:val="13"/>
        </w:numPr>
        <w:contextualSpacing w:val="0"/>
      </w:pPr>
      <w:r>
        <w:t xml:space="preserve">The purpose of the Department is to reduce crime and serve the community </w:t>
      </w:r>
      <w:r w:rsidR="00573331">
        <w:t>through fair, quality policing</w:t>
      </w:r>
      <w:r>
        <w:t xml:space="preserve">.  </w:t>
      </w:r>
      <w:r w:rsidRPr="00AB7C51">
        <w:rPr>
          <w:highlight w:val="green"/>
        </w:rPr>
        <w:t>Officers may, at times, be required to make forcible arrests, defend themselves or others, and overcome resistance.  The Department’s goal for the protection of both officers and the community is that officers should attempt to use non-force alternatives, including de-escalation, when time and circumstances permit</w:t>
      </w:r>
      <w:commentRangeStart w:id="10"/>
      <w:r>
        <w:t xml:space="preserve">.  </w:t>
      </w:r>
      <w:commentRangeEnd w:id="10"/>
      <w:r w:rsidR="00AB7C51">
        <w:rPr>
          <w:rStyle w:val="CommentReference"/>
        </w:rPr>
        <w:commentReference w:id="10"/>
      </w:r>
    </w:p>
    <w:p w14:paraId="59366106" w14:textId="5D8CCED6" w:rsidR="00EC57AD" w:rsidRDefault="00EC57AD" w:rsidP="006A6200">
      <w:pPr>
        <w:pStyle w:val="Heading2"/>
      </w:pPr>
      <w:bookmarkStart w:id="11" w:name="_Toc23167442"/>
      <w:r>
        <w:t xml:space="preserve">Strict Prohibitions on </w:t>
      </w:r>
      <w:r w:rsidR="001B06C0">
        <w:t>Inappropriate</w:t>
      </w:r>
      <w:r>
        <w:t xml:space="preserve"> Force</w:t>
      </w:r>
      <w:bookmarkEnd w:id="11"/>
    </w:p>
    <w:p w14:paraId="013F8607" w14:textId="76EDC17E" w:rsidR="00EC57AD" w:rsidRDefault="00EC57AD" w:rsidP="00716365">
      <w:pPr>
        <w:pStyle w:val="ListParagraph"/>
        <w:numPr>
          <w:ilvl w:val="2"/>
          <w:numId w:val="13"/>
        </w:numPr>
        <w:contextualSpacing w:val="0"/>
      </w:pPr>
      <w:r>
        <w:t xml:space="preserve">Oakland Police Department </w:t>
      </w:r>
      <w:r w:rsidR="00080AC8">
        <w:t>officer</w:t>
      </w:r>
      <w:r>
        <w:t xml:space="preserve">s are prohibited from using force to </w:t>
      </w:r>
      <w:r w:rsidRPr="00B23D1F">
        <w:rPr>
          <w:highlight w:val="darkCyan"/>
        </w:rPr>
        <w:t>punish, retaliate</w:t>
      </w:r>
      <w:r>
        <w:t>, or interrogate</w:t>
      </w:r>
      <w:commentRangeStart w:id="12"/>
      <w:r>
        <w:t xml:space="preserve">.  </w:t>
      </w:r>
      <w:commentRangeEnd w:id="12"/>
      <w:r w:rsidR="00B23D1F">
        <w:rPr>
          <w:rStyle w:val="CommentReference"/>
        </w:rPr>
        <w:commentReference w:id="12"/>
      </w:r>
      <w:r w:rsidR="00012E5B" w:rsidRPr="001E3524">
        <w:rPr>
          <w:highlight w:val="green"/>
        </w:rPr>
        <w:t>Force that is not reasonable and necessary under the totality of the circumstances will be subject to corrective action, including discipline</w:t>
      </w:r>
      <w:commentRangeStart w:id="13"/>
      <w:r w:rsidR="00012E5B">
        <w:t xml:space="preserve">. </w:t>
      </w:r>
      <w:r w:rsidR="001E3524">
        <w:t xml:space="preserve"> </w:t>
      </w:r>
      <w:commentRangeEnd w:id="13"/>
      <w:r w:rsidR="001E3524">
        <w:rPr>
          <w:rStyle w:val="CommentReference"/>
        </w:rPr>
        <w:commentReference w:id="13"/>
      </w:r>
      <w:r w:rsidRPr="00532808">
        <w:rPr>
          <w:highlight w:val="green"/>
        </w:rPr>
        <w:t>It is the expectation of the Department that when an individual is under control, either through the application of physical restraint or the individual’s compliance, only the amount of force necessary to maintain control will be used</w:t>
      </w:r>
      <w:commentRangeStart w:id="14"/>
      <w:r>
        <w:t xml:space="preserve">. </w:t>
      </w:r>
      <w:r w:rsidR="00532808">
        <w:t xml:space="preserve"> </w:t>
      </w:r>
      <w:commentRangeEnd w:id="14"/>
      <w:r w:rsidR="00532808">
        <w:rPr>
          <w:rStyle w:val="CommentReference"/>
        </w:rPr>
        <w:commentReference w:id="14"/>
      </w:r>
      <w:r w:rsidR="00012E5B" w:rsidRPr="001D2956">
        <w:rPr>
          <w:highlight w:val="cyan"/>
        </w:rPr>
        <w:t>Under no circumstances will a</w:t>
      </w:r>
      <w:r w:rsidR="009B1182">
        <w:rPr>
          <w:highlight w:val="cyan"/>
        </w:rPr>
        <w:t>n</w:t>
      </w:r>
      <w:r w:rsidR="00012E5B" w:rsidRPr="001D2956">
        <w:rPr>
          <w:highlight w:val="cyan"/>
        </w:rPr>
        <w:t xml:space="preserve"> </w:t>
      </w:r>
      <w:r w:rsidR="00080AC8" w:rsidRPr="001D2956">
        <w:rPr>
          <w:highlight w:val="cyan"/>
        </w:rPr>
        <w:t>officer</w:t>
      </w:r>
      <w:r w:rsidR="00012E5B" w:rsidRPr="001D2956">
        <w:rPr>
          <w:highlight w:val="cyan"/>
        </w:rPr>
        <w:t xml:space="preserve"> use force solely because another </w:t>
      </w:r>
      <w:r w:rsidR="00080AC8" w:rsidRPr="001D2956">
        <w:rPr>
          <w:highlight w:val="cyan"/>
        </w:rPr>
        <w:t>officer</w:t>
      </w:r>
      <w:r w:rsidR="00012E5B" w:rsidRPr="001D2956">
        <w:rPr>
          <w:highlight w:val="cyan"/>
        </w:rPr>
        <w:t xml:space="preserve"> is using force</w:t>
      </w:r>
      <w:commentRangeStart w:id="15"/>
      <w:r w:rsidR="00012E5B">
        <w:t xml:space="preserve">. </w:t>
      </w:r>
      <w:r w:rsidR="001D2956">
        <w:t xml:space="preserve"> </w:t>
      </w:r>
      <w:commentRangeEnd w:id="15"/>
      <w:r w:rsidR="001D2956">
        <w:rPr>
          <w:rStyle w:val="CommentReference"/>
        </w:rPr>
        <w:commentReference w:id="15"/>
      </w:r>
      <w:r w:rsidR="00080AC8">
        <w:t>Officer</w:t>
      </w:r>
      <w:r w:rsidR="00FA34FA">
        <w:t xml:space="preserve">s shall not use </w:t>
      </w:r>
      <w:r w:rsidR="003A0031">
        <w:t xml:space="preserve">force </w:t>
      </w:r>
      <w:r w:rsidR="003A0031" w:rsidRPr="006F6749">
        <w:rPr>
          <w:highlight w:val="magenta"/>
        </w:rPr>
        <w:t>based on bias against a person’s race, ethnicity, nationality, religion, disability, gender, gender identity, sexual orientation, or any other protected characteristic</w:t>
      </w:r>
      <w:commentRangeStart w:id="16"/>
      <w:r w:rsidR="003A0031">
        <w:t xml:space="preserve">. </w:t>
      </w:r>
      <w:commentRangeEnd w:id="16"/>
      <w:r w:rsidR="006F6749">
        <w:rPr>
          <w:rStyle w:val="CommentReference"/>
        </w:rPr>
        <w:commentReference w:id="16"/>
      </w:r>
    </w:p>
    <w:p w14:paraId="4BCF4E64" w14:textId="1AED5D8F" w:rsidR="00747681" w:rsidRDefault="00747681" w:rsidP="006A6200">
      <w:pPr>
        <w:pStyle w:val="Heading2"/>
      </w:pPr>
      <w:bookmarkStart w:id="17" w:name="_Toc23167443"/>
      <w:r>
        <w:t>Duty to Intervene</w:t>
      </w:r>
      <w:bookmarkEnd w:id="17"/>
    </w:p>
    <w:p w14:paraId="1F2AE914" w14:textId="7B3F6446" w:rsidR="00747681" w:rsidRDefault="00747681" w:rsidP="00716365">
      <w:pPr>
        <w:pStyle w:val="ListParagraph"/>
        <w:numPr>
          <w:ilvl w:val="2"/>
          <w:numId w:val="13"/>
        </w:numPr>
        <w:contextualSpacing w:val="0"/>
      </w:pPr>
      <w:r w:rsidRPr="00761629">
        <w:rPr>
          <w:highlight w:val="magenta"/>
        </w:rPr>
        <w:t xml:space="preserve">Every </w:t>
      </w:r>
      <w:r w:rsidR="00080AC8" w:rsidRPr="00761629">
        <w:rPr>
          <w:highlight w:val="magenta"/>
        </w:rPr>
        <w:t>officer</w:t>
      </w:r>
      <w:r w:rsidRPr="00761629">
        <w:rPr>
          <w:highlight w:val="magenta"/>
        </w:rPr>
        <w:t xml:space="preserve"> has an obligation to ensure compliance, by themselves and others, with Department policy, as well as all applicable laws, regarding use of force.  Any </w:t>
      </w:r>
      <w:r w:rsidR="00080AC8" w:rsidRPr="00761629">
        <w:rPr>
          <w:highlight w:val="magenta"/>
        </w:rPr>
        <w:t>officer</w:t>
      </w:r>
      <w:r w:rsidRPr="00761629">
        <w:rPr>
          <w:highlight w:val="magenta"/>
        </w:rPr>
        <w:t xml:space="preserve"> who observes another </w:t>
      </w:r>
      <w:r w:rsidR="00080AC8" w:rsidRPr="00761629">
        <w:rPr>
          <w:highlight w:val="magenta"/>
        </w:rPr>
        <w:t>officer</w:t>
      </w:r>
      <w:r w:rsidRPr="00761629">
        <w:rPr>
          <w:highlight w:val="magenta"/>
        </w:rPr>
        <w:t xml:space="preserve"> about to use force that is illegal, excessive, or otherwise inconsistent with this policy shall, absent extraordinary </w:t>
      </w:r>
      <w:r w:rsidR="003A7253" w:rsidRPr="00761629">
        <w:rPr>
          <w:highlight w:val="magenta"/>
        </w:rPr>
        <w:t>circumstances</w:t>
      </w:r>
      <w:r w:rsidRPr="00761629">
        <w:rPr>
          <w:highlight w:val="magenta"/>
        </w:rPr>
        <w:t xml:space="preserve">, do whatever he/she can to interrupt the flow of events </w:t>
      </w:r>
      <w:r w:rsidRPr="00761629">
        <w:rPr>
          <w:i/>
          <w:highlight w:val="magenta"/>
        </w:rPr>
        <w:t>before</w:t>
      </w:r>
      <w:r w:rsidRPr="00761629">
        <w:rPr>
          <w:highlight w:val="magenta"/>
        </w:rPr>
        <w:t xml:space="preserve"> the fellow </w:t>
      </w:r>
      <w:r w:rsidR="00080AC8" w:rsidRPr="00761629">
        <w:rPr>
          <w:highlight w:val="magenta"/>
        </w:rPr>
        <w:t>officer</w:t>
      </w:r>
      <w:r w:rsidRPr="00761629">
        <w:rPr>
          <w:highlight w:val="magenta"/>
        </w:rPr>
        <w:t xml:space="preserve"> does something that makes any official action necessary.  </w:t>
      </w:r>
      <w:r w:rsidR="00080AC8" w:rsidRPr="00761629">
        <w:rPr>
          <w:highlight w:val="magenta"/>
        </w:rPr>
        <w:t>Officer</w:t>
      </w:r>
      <w:r w:rsidRPr="00761629">
        <w:rPr>
          <w:highlight w:val="magenta"/>
        </w:rPr>
        <w:t xml:space="preserve">s can serve each other and the public by simply saying or doing the right thing to prevent a fellow </w:t>
      </w:r>
      <w:r w:rsidR="00080AC8" w:rsidRPr="00761629">
        <w:rPr>
          <w:highlight w:val="magenta"/>
        </w:rPr>
        <w:t>officer</w:t>
      </w:r>
      <w:r w:rsidRPr="00761629">
        <w:rPr>
          <w:highlight w:val="magenta"/>
        </w:rPr>
        <w:t xml:space="preserve"> from resorting to force illegally or inappropriately.  Similarly, any </w:t>
      </w:r>
      <w:r w:rsidR="00080AC8" w:rsidRPr="00761629">
        <w:rPr>
          <w:highlight w:val="magenta"/>
        </w:rPr>
        <w:t>officer</w:t>
      </w:r>
      <w:r w:rsidRPr="00761629">
        <w:rPr>
          <w:highlight w:val="magenta"/>
        </w:rPr>
        <w:t xml:space="preserve"> who observes </w:t>
      </w:r>
      <w:r w:rsidR="009B1182" w:rsidRPr="00761629">
        <w:rPr>
          <w:highlight w:val="magenta"/>
        </w:rPr>
        <w:t>an</w:t>
      </w:r>
      <w:r w:rsidRPr="00761629">
        <w:rPr>
          <w:highlight w:val="magenta"/>
        </w:rPr>
        <w:t xml:space="preserve"> </w:t>
      </w:r>
      <w:r w:rsidR="00080AC8" w:rsidRPr="00761629">
        <w:rPr>
          <w:highlight w:val="magenta"/>
        </w:rPr>
        <w:t>officer</w:t>
      </w:r>
      <w:r w:rsidRPr="00761629">
        <w:rPr>
          <w:highlight w:val="magenta"/>
        </w:rPr>
        <w:t xml:space="preserve"> using force that is illegal, excessive, or otherwise inconsistent with this directive shall, absent extraordinary circumstances, do whatever he/she can to interrupt the flow of events and </w:t>
      </w:r>
      <w:r w:rsidRPr="00761629">
        <w:rPr>
          <w:i/>
          <w:highlight w:val="magenta"/>
        </w:rPr>
        <w:t>stop</w:t>
      </w:r>
      <w:r w:rsidRPr="00761629">
        <w:rPr>
          <w:highlight w:val="magenta"/>
        </w:rPr>
        <w:t xml:space="preserve"> the use of force</w:t>
      </w:r>
      <w:commentRangeStart w:id="18"/>
      <w:r>
        <w:t xml:space="preserve">. </w:t>
      </w:r>
      <w:commentRangeEnd w:id="18"/>
      <w:r w:rsidR="00761629">
        <w:rPr>
          <w:rStyle w:val="CommentReference"/>
        </w:rPr>
        <w:commentReference w:id="18"/>
      </w:r>
    </w:p>
    <w:p w14:paraId="25E47537" w14:textId="0836147C" w:rsidR="00012E5B" w:rsidRDefault="00012E5B" w:rsidP="006A6200">
      <w:pPr>
        <w:pStyle w:val="Heading2"/>
      </w:pPr>
      <w:bookmarkStart w:id="19" w:name="_Toc23167444"/>
      <w:r w:rsidRPr="00012E5B">
        <w:t>Commitment to De-Escalation</w:t>
      </w:r>
      <w:bookmarkEnd w:id="19"/>
    </w:p>
    <w:p w14:paraId="134EF3FC" w14:textId="09A5E879" w:rsidR="00ED7524" w:rsidRPr="00B34054" w:rsidRDefault="00012E5B" w:rsidP="00716365">
      <w:pPr>
        <w:pStyle w:val="ListParagraph"/>
        <w:numPr>
          <w:ilvl w:val="2"/>
          <w:numId w:val="13"/>
        </w:numPr>
        <w:contextualSpacing w:val="0"/>
        <w:rPr>
          <w:b/>
        </w:rPr>
      </w:pPr>
      <w:r w:rsidRPr="007B53BD">
        <w:rPr>
          <w:highlight w:val="darkCyan"/>
        </w:rPr>
        <w:t>When safe, feasible, and without compromising law enforcement priorities, officers shall use de-escalation tactics and techniques in order to reduce the need for force</w:t>
      </w:r>
      <w:commentRangeStart w:id="20"/>
      <w:r>
        <w:t xml:space="preserve">. </w:t>
      </w:r>
      <w:r w:rsidR="007B53BD">
        <w:t xml:space="preserve"> </w:t>
      </w:r>
      <w:commentRangeEnd w:id="20"/>
      <w:r w:rsidR="007B53BD">
        <w:rPr>
          <w:rStyle w:val="CommentReference"/>
        </w:rPr>
        <w:commentReference w:id="20"/>
      </w:r>
      <w:r w:rsidRPr="00723FFD">
        <w:rPr>
          <w:highlight w:val="darkCyan"/>
        </w:rPr>
        <w:t>The goal of the Department is to promote thoughtful resolutions to situations and to reduce the likelihood of harm to all persons involv</w:t>
      </w:r>
      <w:r w:rsidR="007A1829" w:rsidRPr="00723FFD">
        <w:rPr>
          <w:highlight w:val="darkCyan"/>
        </w:rPr>
        <w:t>ed</w:t>
      </w:r>
      <w:commentRangeStart w:id="21"/>
      <w:r w:rsidR="007A1829">
        <w:t xml:space="preserve">.  </w:t>
      </w:r>
      <w:commentRangeEnd w:id="21"/>
      <w:r w:rsidR="00723FFD">
        <w:rPr>
          <w:rStyle w:val="CommentReference"/>
        </w:rPr>
        <w:commentReference w:id="21"/>
      </w:r>
      <w:r w:rsidR="007A1829">
        <w:t xml:space="preserve">In </w:t>
      </w:r>
      <w:r w:rsidR="00C526D0">
        <w:t>concert with using proportional</w:t>
      </w:r>
      <w:r w:rsidR="007A1829">
        <w:t xml:space="preserve"> force, </w:t>
      </w:r>
      <w:r w:rsidR="00080AC8" w:rsidRPr="00D27B30">
        <w:rPr>
          <w:highlight w:val="cyan"/>
        </w:rPr>
        <w:t>officer</w:t>
      </w:r>
      <w:r w:rsidR="007A1829" w:rsidRPr="00D27B30">
        <w:rPr>
          <w:highlight w:val="cyan"/>
        </w:rPr>
        <w:t>s shall de-escalate the amount of force used as resistance decreases</w:t>
      </w:r>
      <w:commentRangeStart w:id="22"/>
      <w:r w:rsidR="007A1829">
        <w:t xml:space="preserve">. </w:t>
      </w:r>
      <w:commentRangeEnd w:id="22"/>
      <w:r w:rsidR="00D27B30">
        <w:rPr>
          <w:rStyle w:val="CommentReference"/>
        </w:rPr>
        <w:commentReference w:id="22"/>
      </w:r>
    </w:p>
    <w:p w14:paraId="590C850E" w14:textId="15C4073B" w:rsidR="00692E0F" w:rsidRDefault="00B34054" w:rsidP="00692E0F">
      <w:pPr>
        <w:pStyle w:val="Heading2"/>
      </w:pPr>
      <w:bookmarkStart w:id="23" w:name="_Toc23167445"/>
      <w:r>
        <w:t xml:space="preserve">Commitment to </w:t>
      </w:r>
      <w:r w:rsidR="00692E0F">
        <w:t>Serving All Members of the Community</w:t>
      </w:r>
      <w:bookmarkEnd w:id="23"/>
    </w:p>
    <w:p w14:paraId="4356C694" w14:textId="30593208" w:rsidR="00006D87" w:rsidRPr="00006D87" w:rsidRDefault="00006D87" w:rsidP="002C1303">
      <w:pPr>
        <w:pStyle w:val="Heading3"/>
      </w:pPr>
      <w:r w:rsidRPr="00006D87">
        <w:t>The Department recognizes that</w:t>
      </w:r>
      <w:r>
        <w:t xml:space="preserve"> </w:t>
      </w:r>
      <w:r w:rsidR="00AB1077" w:rsidRPr="00761B09">
        <w:rPr>
          <w:highlight w:val="yellow"/>
        </w:rPr>
        <w:t>individuals with physical, mental health, developmental, or intellectual disabilities are significantly more likely to experience greater levels of physical force during police interactions, as their disability may affect their ability to understand or comply with commands from officers</w:t>
      </w:r>
      <w:commentRangeStart w:id="24"/>
      <w:r w:rsidR="00AB1077">
        <w:t xml:space="preserve">. </w:t>
      </w:r>
      <w:commentRangeEnd w:id="24"/>
      <w:r w:rsidR="00761B09">
        <w:rPr>
          <w:rStyle w:val="CommentReference"/>
        </w:rPr>
        <w:commentReference w:id="24"/>
      </w:r>
      <w:r w:rsidR="00AB1077">
        <w:t xml:space="preserve"> </w:t>
      </w:r>
      <w:r w:rsidR="00C3345F">
        <w:t>The Department is committed to reducing these deleterious effects with pr</w:t>
      </w:r>
      <w:r w:rsidR="0083400F">
        <w:t>e</w:t>
      </w:r>
      <w:r w:rsidR="00C3345F">
        <w:t>scriptions in this policy, de-escalation, and training, among other remedies.</w:t>
      </w:r>
    </w:p>
    <w:p w14:paraId="1DBC85DB" w14:textId="095E6137" w:rsidR="00012E5B" w:rsidRDefault="00ED7524" w:rsidP="006A6200">
      <w:pPr>
        <w:pStyle w:val="Heading2"/>
      </w:pPr>
      <w:bookmarkStart w:id="25" w:name="_Toc23167446"/>
      <w:r>
        <w:t>Commitment to Medical Aid</w:t>
      </w:r>
      <w:bookmarkEnd w:id="25"/>
    </w:p>
    <w:p w14:paraId="04C4385A" w14:textId="28882813" w:rsidR="00ED7524" w:rsidRPr="00012E5B" w:rsidRDefault="00ED7524" w:rsidP="00716365">
      <w:pPr>
        <w:pStyle w:val="Sub-Section"/>
        <w:numPr>
          <w:ilvl w:val="2"/>
          <w:numId w:val="13"/>
        </w:numPr>
      </w:pPr>
      <w:r w:rsidRPr="00F20633">
        <w:rPr>
          <w:b w:val="0"/>
          <w:highlight w:val="magenta"/>
        </w:rPr>
        <w:t>Whenever a person is injured by a use of force, complains of injury from a use of force, or requests medical attention after a use of force, as soon as it is safe and practical, officers shall request medical aid and provide appropriate medical care consistent with the officer’s training</w:t>
      </w:r>
      <w:commentRangeStart w:id="26"/>
      <w:r w:rsidRPr="00064973">
        <w:rPr>
          <w:b w:val="0"/>
        </w:rPr>
        <w:t xml:space="preserve">. </w:t>
      </w:r>
      <w:commentRangeEnd w:id="26"/>
      <w:r w:rsidR="0065413B">
        <w:rPr>
          <w:rStyle w:val="CommentReference"/>
          <w:b w:val="0"/>
        </w:rPr>
        <w:commentReference w:id="26"/>
      </w:r>
    </w:p>
    <w:p w14:paraId="2D8678C4" w14:textId="17582E7C" w:rsidR="00012E5B" w:rsidRDefault="00012E5B" w:rsidP="006A6200">
      <w:pPr>
        <w:pStyle w:val="Heading2"/>
      </w:pPr>
      <w:bookmarkStart w:id="27" w:name="_Toc23167447"/>
      <w:r>
        <w:t xml:space="preserve">Commitment to </w:t>
      </w:r>
      <w:r w:rsidR="00650C2B" w:rsidRPr="000E6DCE">
        <w:rPr>
          <w:highlight w:val="yellow"/>
        </w:rPr>
        <w:t xml:space="preserve">Thorough and </w:t>
      </w:r>
      <w:r w:rsidRPr="000E6DCE">
        <w:rPr>
          <w:highlight w:val="yellow"/>
        </w:rPr>
        <w:t>Fair</w:t>
      </w:r>
      <w:r w:rsidR="00EE5CD3" w:rsidRPr="000E6DCE">
        <w:rPr>
          <w:highlight w:val="yellow"/>
        </w:rPr>
        <w:t xml:space="preserve"> </w:t>
      </w:r>
      <w:r w:rsidRPr="000E6DCE">
        <w:rPr>
          <w:highlight w:val="yellow"/>
        </w:rPr>
        <w:t>Evaluation</w:t>
      </w:r>
      <w:r>
        <w:t xml:space="preserve"> of Force</w:t>
      </w:r>
      <w:bookmarkEnd w:id="27"/>
    </w:p>
    <w:p w14:paraId="3E4B7116" w14:textId="77777777" w:rsidR="00650C2B" w:rsidRDefault="00012E5B" w:rsidP="00716365">
      <w:pPr>
        <w:pStyle w:val="ListParagraph"/>
        <w:numPr>
          <w:ilvl w:val="2"/>
          <w:numId w:val="13"/>
        </w:numPr>
        <w:contextualSpacing w:val="0"/>
      </w:pPr>
      <w:r w:rsidRPr="00D47C58">
        <w:rPr>
          <w:highlight w:val="yellow"/>
        </w:rPr>
        <w:t xml:space="preserve">The Department is committed to evaluating force by reviewing the totality of the circumstances facing the </w:t>
      </w:r>
      <w:r w:rsidR="00080AC8" w:rsidRPr="00D47C58">
        <w:rPr>
          <w:highlight w:val="yellow"/>
        </w:rPr>
        <w:t>officer</w:t>
      </w:r>
      <w:r w:rsidRPr="00D47C58">
        <w:rPr>
          <w:highlight w:val="yellow"/>
        </w:rPr>
        <w:t xml:space="preserve"> at the time force was used</w:t>
      </w:r>
      <w:r w:rsidR="002B4FD8" w:rsidRPr="00D47C58">
        <w:rPr>
          <w:highlight w:val="yellow"/>
        </w:rPr>
        <w:t>, in a manner that reflects the gravity of the authority to use force and the serious consequences of the use of force by police officers</w:t>
      </w:r>
      <w:commentRangeStart w:id="28"/>
      <w:r>
        <w:t xml:space="preserve">.  </w:t>
      </w:r>
      <w:commentRangeEnd w:id="28"/>
      <w:r w:rsidR="00D47C58">
        <w:rPr>
          <w:rStyle w:val="CommentReference"/>
        </w:rPr>
        <w:commentReference w:id="28"/>
      </w:r>
    </w:p>
    <w:p w14:paraId="3C21B160" w14:textId="00861592" w:rsidR="00012E5B" w:rsidRPr="00262795" w:rsidRDefault="00012E5B" w:rsidP="00716365">
      <w:pPr>
        <w:pStyle w:val="ListParagraph"/>
        <w:numPr>
          <w:ilvl w:val="2"/>
          <w:numId w:val="13"/>
        </w:numPr>
        <w:contextualSpacing w:val="0"/>
      </w:pPr>
      <w:r w:rsidRPr="00E46D9E">
        <w:rPr>
          <w:highlight w:val="cyan"/>
        </w:rPr>
        <w:t>Any evaluation of force must</w:t>
      </w:r>
      <w:r w:rsidR="00650C2B" w:rsidRPr="00E46D9E">
        <w:rPr>
          <w:highlight w:val="cyan"/>
        </w:rPr>
        <w:t xml:space="preserve"> also</w:t>
      </w:r>
      <w:r w:rsidRPr="00E46D9E">
        <w:rPr>
          <w:highlight w:val="cyan"/>
        </w:rPr>
        <w:t xml:space="preserve"> allow for the fact that </w:t>
      </w:r>
      <w:r w:rsidR="00791F36" w:rsidRPr="00E46D9E">
        <w:rPr>
          <w:highlight w:val="cyan"/>
        </w:rPr>
        <w:t xml:space="preserve">law enforcement </w:t>
      </w:r>
      <w:r w:rsidRPr="00E46D9E">
        <w:rPr>
          <w:highlight w:val="cyan"/>
        </w:rPr>
        <w:t>officers must sometimes make split-second decisions about the amount of force that is necessary in a particular situation with limited information and in circumstances that are tense, uncertain, rapidly evolving</w:t>
      </w:r>
      <w:r>
        <w:t>, and dangerous</w:t>
      </w:r>
      <w:commentRangeStart w:id="29"/>
      <w:r>
        <w:t xml:space="preserve">. </w:t>
      </w:r>
      <w:commentRangeEnd w:id="29"/>
      <w:r w:rsidR="00E46D9E">
        <w:rPr>
          <w:rStyle w:val="CommentReference"/>
        </w:rPr>
        <w:commentReference w:id="29"/>
      </w:r>
    </w:p>
    <w:p w14:paraId="182B8519" w14:textId="7F608BB3" w:rsidR="00720CEB" w:rsidRPr="00720CEB" w:rsidRDefault="00720CEB" w:rsidP="00716365">
      <w:pPr>
        <w:pStyle w:val="Heading1"/>
        <w:numPr>
          <w:ilvl w:val="0"/>
          <w:numId w:val="13"/>
        </w:numPr>
      </w:pPr>
      <w:bookmarkStart w:id="30" w:name="_Toc23167448"/>
      <w:r>
        <w:t>DEFINITIONS</w:t>
      </w:r>
      <w:bookmarkEnd w:id="30"/>
    </w:p>
    <w:p w14:paraId="721D0292" w14:textId="77777777" w:rsidR="002231C5" w:rsidRDefault="002231C5" w:rsidP="006A6200">
      <w:pPr>
        <w:pStyle w:val="Heading2"/>
      </w:pPr>
      <w:bookmarkStart w:id="31" w:name="_Toc23167449"/>
      <w:r>
        <w:t>Carotid Restraint Hold</w:t>
      </w:r>
      <w:bookmarkEnd w:id="31"/>
    </w:p>
    <w:p w14:paraId="5DF8959F" w14:textId="77777777" w:rsidR="002231C5" w:rsidRDefault="002231C5" w:rsidP="00716365">
      <w:pPr>
        <w:pStyle w:val="ListParagraph"/>
        <w:numPr>
          <w:ilvl w:val="2"/>
          <w:numId w:val="13"/>
        </w:numPr>
        <w:contextualSpacing w:val="0"/>
      </w:pPr>
      <w:r>
        <w:t>A physical technique where continuing compression on the carotid arteries on both sides of an individual’s neck, with no effect on the respiratory structures of the throat, is applied in order to gain control.  California Peace Officers are required by the Commission on Peace Officer Standards and Training (POST) to demonstrate competency in the carotid restraint hold during the basic police academy.</w:t>
      </w:r>
    </w:p>
    <w:p w14:paraId="2490D4E6" w14:textId="77777777" w:rsidR="002231C5" w:rsidRPr="00EC38D4" w:rsidRDefault="002231C5" w:rsidP="00716365">
      <w:pPr>
        <w:pStyle w:val="ListParagraph"/>
        <w:numPr>
          <w:ilvl w:val="2"/>
          <w:numId w:val="13"/>
        </w:numPr>
        <w:contextualSpacing w:val="0"/>
      </w:pPr>
      <w:r>
        <w:t xml:space="preserve">The carotid restraint hold is considered </w:t>
      </w:r>
      <w:r>
        <w:rPr>
          <w:b/>
        </w:rPr>
        <w:t xml:space="preserve">lethal force </w:t>
      </w:r>
      <w:r>
        <w:t xml:space="preserve">by the Oakland Police Department.  </w:t>
      </w:r>
    </w:p>
    <w:p w14:paraId="634430C0" w14:textId="77777777" w:rsidR="002231C5" w:rsidRPr="00EC38D4" w:rsidRDefault="002231C5" w:rsidP="006A6200">
      <w:pPr>
        <w:pStyle w:val="Heading2"/>
      </w:pPr>
      <w:bookmarkStart w:id="32" w:name="_Toc23167450"/>
      <w:r>
        <w:t>Chokehold</w:t>
      </w:r>
      <w:bookmarkEnd w:id="32"/>
    </w:p>
    <w:p w14:paraId="4A0F349A" w14:textId="77777777" w:rsidR="002231C5" w:rsidRDefault="002231C5" w:rsidP="00716365">
      <w:pPr>
        <w:pStyle w:val="ListParagraph"/>
        <w:numPr>
          <w:ilvl w:val="2"/>
          <w:numId w:val="13"/>
        </w:numPr>
        <w:contextualSpacing w:val="0"/>
      </w:pPr>
      <w:r>
        <w:t>A physical maneuver that restricts an individual’s ability to breathe for the purposes of incapacitation.  This does not include the carotid restraint hold.</w:t>
      </w:r>
    </w:p>
    <w:p w14:paraId="4461E5A4" w14:textId="77777777" w:rsidR="002231C5" w:rsidRDefault="002231C5" w:rsidP="00716365">
      <w:pPr>
        <w:pStyle w:val="ListParagraph"/>
        <w:numPr>
          <w:ilvl w:val="2"/>
          <w:numId w:val="13"/>
        </w:numPr>
        <w:contextualSpacing w:val="0"/>
      </w:pPr>
      <w:r>
        <w:t xml:space="preserve">A chokehold is considered </w:t>
      </w:r>
      <w:r>
        <w:rPr>
          <w:b/>
        </w:rPr>
        <w:t>lethal force</w:t>
      </w:r>
      <w:r>
        <w:t xml:space="preserve"> by the Oakland Police Department, and chokeholds are not trained by the Department.</w:t>
      </w:r>
    </w:p>
    <w:p w14:paraId="7AB39B6B" w14:textId="77777777" w:rsidR="002231C5" w:rsidRDefault="002231C5" w:rsidP="006A6200">
      <w:pPr>
        <w:pStyle w:val="Heading2"/>
      </w:pPr>
      <w:bookmarkStart w:id="33" w:name="_Toc23167451"/>
      <w:r>
        <w:t>Complaint of Pain</w:t>
      </w:r>
      <w:bookmarkEnd w:id="33"/>
    </w:p>
    <w:p w14:paraId="575E45B7" w14:textId="4AAB4081" w:rsidR="002231C5" w:rsidRPr="00513783" w:rsidRDefault="002231C5" w:rsidP="00716365">
      <w:pPr>
        <w:pStyle w:val="ListParagraph"/>
        <w:numPr>
          <w:ilvl w:val="2"/>
          <w:numId w:val="13"/>
        </w:numPr>
        <w:contextualSpacing w:val="0"/>
      </w:pPr>
      <w:r>
        <w:t xml:space="preserve">A report of </w:t>
      </w:r>
      <w:r w:rsidRPr="00237789">
        <w:rPr>
          <w:highlight w:val="darkRed"/>
        </w:rPr>
        <w:t>pain that persists beyond the use of a physical control hold or other use of force</w:t>
      </w:r>
      <w:r>
        <w:t>, but where there is no visible injury corresponding to that pain</w:t>
      </w:r>
      <w:commentRangeStart w:id="34"/>
      <w:r>
        <w:t>.</w:t>
      </w:r>
      <w:commentRangeEnd w:id="34"/>
      <w:r w:rsidR="00237789">
        <w:rPr>
          <w:rStyle w:val="CommentReference"/>
        </w:rPr>
        <w:commentReference w:id="34"/>
      </w:r>
    </w:p>
    <w:p w14:paraId="56A56268" w14:textId="29745E50" w:rsidR="002231C5" w:rsidRPr="00843463" w:rsidRDefault="002231C5" w:rsidP="006A6200">
      <w:pPr>
        <w:pStyle w:val="Heading2"/>
      </w:pPr>
      <w:bookmarkStart w:id="35" w:name="_Toc23167452"/>
      <w:r>
        <w:t>Cooperation / Compliance</w:t>
      </w:r>
      <w:bookmarkEnd w:id="35"/>
    </w:p>
    <w:p w14:paraId="21BD2353" w14:textId="77777777" w:rsidR="002231C5" w:rsidRPr="00513783" w:rsidRDefault="002231C5" w:rsidP="00716365">
      <w:pPr>
        <w:pStyle w:val="ListParagraph"/>
        <w:numPr>
          <w:ilvl w:val="2"/>
          <w:numId w:val="13"/>
        </w:numPr>
        <w:contextualSpacing w:val="0"/>
      </w:pPr>
      <w:r w:rsidRPr="00116DBA">
        <w:rPr>
          <w:highlight w:val="magenta"/>
        </w:rPr>
        <w:t>Responsiveness to and compliance with officer requests</w:t>
      </w:r>
      <w:commentRangeStart w:id="36"/>
      <w:r>
        <w:t>.</w:t>
      </w:r>
      <w:commentRangeEnd w:id="36"/>
      <w:r w:rsidR="00116DBA">
        <w:rPr>
          <w:rStyle w:val="CommentReference"/>
        </w:rPr>
        <w:commentReference w:id="36"/>
      </w:r>
    </w:p>
    <w:p w14:paraId="7000DE12" w14:textId="7DF4D83C" w:rsidR="002231C5" w:rsidRPr="00B744E3" w:rsidRDefault="002231C5" w:rsidP="006A6200">
      <w:pPr>
        <w:pStyle w:val="Heading2"/>
      </w:pPr>
      <w:bookmarkStart w:id="37" w:name="_Toc23167453"/>
      <w:r>
        <w:t>Crowd Control</w:t>
      </w:r>
      <w:bookmarkEnd w:id="37"/>
    </w:p>
    <w:p w14:paraId="6C545E35" w14:textId="77777777" w:rsidR="002231C5" w:rsidRPr="002E4183" w:rsidRDefault="002231C5" w:rsidP="00716365">
      <w:pPr>
        <w:pStyle w:val="ListParagraph"/>
        <w:numPr>
          <w:ilvl w:val="2"/>
          <w:numId w:val="13"/>
        </w:numPr>
        <w:contextualSpacing w:val="0"/>
      </w:pPr>
      <w:r>
        <w:t xml:space="preserve">Those techniques </w:t>
      </w:r>
      <w:r w:rsidRPr="00D058B9">
        <w:t>used to address unlawful public assemblies, including a display of formidable numbers of police officers, crowd containment, dispersal tactics, and arrest procedures</w:t>
      </w:r>
      <w:r>
        <w:t xml:space="preserve">.  Force posture and reasonable force </w:t>
      </w:r>
      <w:r w:rsidRPr="00D01206">
        <w:rPr>
          <w:i/>
          <w:iCs/>
        </w:rPr>
        <w:t>may</w:t>
      </w:r>
      <w:r>
        <w:t xml:space="preserve"> be used during crowd control, and are subject to additional restriction beyond this policy when used in a crowd control setting.  Reference </w:t>
      </w:r>
      <w:r w:rsidRPr="00415635">
        <w:rPr>
          <w:b/>
        </w:rPr>
        <w:t>Training Bulletin III-G</w:t>
      </w:r>
      <w:r>
        <w:t xml:space="preserve">, </w:t>
      </w:r>
      <w:r>
        <w:rPr>
          <w:i/>
          <w:iCs/>
        </w:rPr>
        <w:t>Crowd Control and Crowd Management</w:t>
      </w:r>
      <w:r>
        <w:t>.</w:t>
      </w:r>
    </w:p>
    <w:p w14:paraId="7BAF1940" w14:textId="5E8EA5E4" w:rsidR="002231C5" w:rsidRPr="00B06BE6" w:rsidRDefault="002231C5" w:rsidP="006A6200">
      <w:pPr>
        <w:pStyle w:val="Heading2"/>
      </w:pPr>
      <w:bookmarkStart w:id="38" w:name="_Toc23167454"/>
      <w:r>
        <w:t>De-Escalation</w:t>
      </w:r>
      <w:bookmarkEnd w:id="38"/>
      <w:r>
        <w:t xml:space="preserve"> </w:t>
      </w:r>
    </w:p>
    <w:p w14:paraId="0768B227" w14:textId="247E1E91" w:rsidR="002231C5" w:rsidRPr="006637CE" w:rsidRDefault="002231C5" w:rsidP="00716365">
      <w:pPr>
        <w:pStyle w:val="ListParagraph"/>
        <w:numPr>
          <w:ilvl w:val="2"/>
          <w:numId w:val="13"/>
        </w:numPr>
        <w:contextualSpacing w:val="0"/>
      </w:pPr>
      <w:r w:rsidRPr="009F1BF8">
        <w:rPr>
          <w:highlight w:val="green"/>
        </w:rPr>
        <w:t xml:space="preserve">Actions or verbal/non-verbal communication during a potential force encounter used to stabilize the situation and/or reduce the immediacy of the threat, so that more time, options, and resources are available for resolution without the use of force or with a reduced type of force, or reducing </w:t>
      </w:r>
      <w:r w:rsidR="00415635">
        <w:rPr>
          <w:highlight w:val="green"/>
        </w:rPr>
        <w:t>or ending a use of force after</w:t>
      </w:r>
      <w:r w:rsidRPr="009F1BF8">
        <w:rPr>
          <w:highlight w:val="green"/>
        </w:rPr>
        <w:t xml:space="preserve"> resistance or</w:t>
      </w:r>
      <w:r w:rsidR="00415635">
        <w:rPr>
          <w:highlight w:val="green"/>
        </w:rPr>
        <w:t xml:space="preserve"> an </w:t>
      </w:r>
      <w:r w:rsidR="004E093F">
        <w:rPr>
          <w:highlight w:val="green"/>
        </w:rPr>
        <w:t>immediate</w:t>
      </w:r>
      <w:r w:rsidRPr="009F1BF8">
        <w:rPr>
          <w:highlight w:val="green"/>
        </w:rPr>
        <w:t xml:space="preserve"> threat has ceased or diminished</w:t>
      </w:r>
      <w:commentRangeStart w:id="39"/>
      <w:r>
        <w:t xml:space="preserve">. </w:t>
      </w:r>
      <w:commentRangeEnd w:id="39"/>
      <w:r w:rsidR="003C7B15">
        <w:rPr>
          <w:rStyle w:val="CommentReference"/>
        </w:rPr>
        <w:commentReference w:id="39"/>
      </w:r>
    </w:p>
    <w:p w14:paraId="5687260F" w14:textId="4D8D4D85" w:rsidR="002231C5" w:rsidRPr="002D3E9A" w:rsidRDefault="002231C5" w:rsidP="006A6200">
      <w:pPr>
        <w:pStyle w:val="Heading2"/>
      </w:pPr>
      <w:bookmarkStart w:id="40" w:name="_Toc23167455"/>
      <w:r>
        <w:t>Exigent Circumstances</w:t>
      </w:r>
      <w:bookmarkEnd w:id="40"/>
    </w:p>
    <w:p w14:paraId="19CBE784" w14:textId="2C35C76F" w:rsidR="002231C5" w:rsidRPr="006637CE" w:rsidRDefault="002231C5" w:rsidP="00716365">
      <w:pPr>
        <w:pStyle w:val="ListParagraph"/>
        <w:numPr>
          <w:ilvl w:val="2"/>
          <w:numId w:val="13"/>
        </w:numPr>
        <w:contextualSpacing w:val="0"/>
      </w:pPr>
      <w:r w:rsidRPr="004822DE">
        <w:rPr>
          <w:highlight w:val="darkGreen"/>
        </w:rPr>
        <w:t>Those circumstances that would cause a reasonable person to believe that a particular action is necessary to prevent physical harm to an individual, the destruction of relevant evidence, the escape of a suspect, or some other consequence improperly frustrating legitimate law enforcement efforts</w:t>
      </w:r>
      <w:commentRangeStart w:id="41"/>
      <w:r>
        <w:t>.</w:t>
      </w:r>
      <w:commentRangeEnd w:id="41"/>
      <w:r w:rsidR="003C7B15">
        <w:rPr>
          <w:rStyle w:val="CommentReference"/>
        </w:rPr>
        <w:commentReference w:id="41"/>
      </w:r>
      <w:r>
        <w:rPr>
          <w:rStyle w:val="FootnoteReference"/>
        </w:rPr>
        <w:footnoteReference w:id="1"/>
      </w:r>
      <w:r>
        <w:t xml:space="preserve"> </w:t>
      </w:r>
    </w:p>
    <w:p w14:paraId="3E7D732B" w14:textId="2DD65CF0" w:rsidR="002231C5" w:rsidRPr="00CB764E" w:rsidRDefault="002231C5" w:rsidP="006A6200">
      <w:pPr>
        <w:pStyle w:val="Heading2"/>
      </w:pPr>
      <w:bookmarkStart w:id="42" w:name="_Toc23167456"/>
      <w:r>
        <w:t>Feasible</w:t>
      </w:r>
      <w:bookmarkEnd w:id="42"/>
      <w:r>
        <w:t xml:space="preserve"> </w:t>
      </w:r>
    </w:p>
    <w:p w14:paraId="6DB805A5" w14:textId="33741BB6" w:rsidR="002231C5" w:rsidRPr="006637CE" w:rsidRDefault="002231C5" w:rsidP="00716365">
      <w:pPr>
        <w:pStyle w:val="ListParagraph"/>
        <w:numPr>
          <w:ilvl w:val="2"/>
          <w:numId w:val="13"/>
        </w:numPr>
        <w:contextualSpacing w:val="0"/>
      </w:pPr>
      <w:r w:rsidRPr="001A0533">
        <w:rPr>
          <w:highlight w:val="darkRed"/>
        </w:rPr>
        <w:t>Capable of being done or carried out to successfully achieve a lawful objective without increasing risk to the officer or another person</w:t>
      </w:r>
      <w:commentRangeStart w:id="43"/>
      <w:r>
        <w:t xml:space="preserve">. </w:t>
      </w:r>
      <w:commentRangeEnd w:id="43"/>
      <w:r w:rsidR="001A0533">
        <w:rPr>
          <w:rStyle w:val="CommentReference"/>
        </w:rPr>
        <w:commentReference w:id="43"/>
      </w:r>
    </w:p>
    <w:p w14:paraId="47BD80A7" w14:textId="77777777" w:rsidR="002231C5" w:rsidRPr="004428CD" w:rsidRDefault="002231C5" w:rsidP="006A6200">
      <w:pPr>
        <w:pStyle w:val="Heading2"/>
      </w:pPr>
      <w:bookmarkStart w:id="44" w:name="_Toc23167457"/>
      <w:r>
        <w:t>Force</w:t>
      </w:r>
      <w:bookmarkEnd w:id="44"/>
    </w:p>
    <w:p w14:paraId="4BFD6E4B" w14:textId="54426BCE" w:rsidR="002231C5" w:rsidRPr="006637CE" w:rsidRDefault="002231C5" w:rsidP="00716365">
      <w:pPr>
        <w:pStyle w:val="ListParagraph"/>
        <w:numPr>
          <w:ilvl w:val="2"/>
          <w:numId w:val="13"/>
        </w:numPr>
        <w:contextualSpacing w:val="0"/>
      </w:pPr>
      <w:r>
        <w:t xml:space="preserve">Any physical or mechanical intervention used by </w:t>
      </w:r>
      <w:r w:rsidR="009B1182">
        <w:t>an</w:t>
      </w:r>
      <w:r>
        <w:t xml:space="preserve"> officer to defend against, control, overpower, restrain, or overcome the resistance of an individual. Force includes less-lethal and lethal force options.</w:t>
      </w:r>
    </w:p>
    <w:p w14:paraId="547D151A" w14:textId="77777777" w:rsidR="002231C5" w:rsidRPr="00BD3000" w:rsidRDefault="002231C5" w:rsidP="006A6200">
      <w:pPr>
        <w:pStyle w:val="Heading2"/>
      </w:pPr>
      <w:bookmarkStart w:id="45" w:name="_Toc23167458"/>
      <w:r>
        <w:t>Force Options</w:t>
      </w:r>
      <w:bookmarkEnd w:id="45"/>
      <w:r>
        <w:t xml:space="preserve"> </w:t>
      </w:r>
    </w:p>
    <w:p w14:paraId="5D9F68D3" w14:textId="77777777" w:rsidR="002231C5" w:rsidRDefault="002231C5" w:rsidP="00716365">
      <w:pPr>
        <w:pStyle w:val="ListParagraph"/>
        <w:numPr>
          <w:ilvl w:val="2"/>
          <w:numId w:val="13"/>
        </w:numPr>
        <w:contextualSpacing w:val="0"/>
      </w:pPr>
      <w:r>
        <w:t>The force options trained and deployed by the Oakland Police Department include:</w:t>
      </w:r>
    </w:p>
    <w:p w14:paraId="47855373" w14:textId="77777777" w:rsidR="002231C5" w:rsidRDefault="002231C5" w:rsidP="00716365">
      <w:pPr>
        <w:pStyle w:val="ListParagraph"/>
        <w:numPr>
          <w:ilvl w:val="3"/>
          <w:numId w:val="13"/>
        </w:numPr>
        <w:contextualSpacing w:val="0"/>
      </w:pPr>
      <w:r>
        <w:t xml:space="preserve">Baton / Impact Weapons </w:t>
      </w:r>
    </w:p>
    <w:p w14:paraId="60DF32B9" w14:textId="77777777" w:rsidR="002231C5" w:rsidRDefault="002231C5" w:rsidP="00716365">
      <w:pPr>
        <w:pStyle w:val="ListParagraph"/>
        <w:numPr>
          <w:ilvl w:val="3"/>
          <w:numId w:val="13"/>
        </w:numPr>
        <w:contextualSpacing w:val="0"/>
      </w:pPr>
      <w:r>
        <w:t>Chemical Agents</w:t>
      </w:r>
    </w:p>
    <w:p w14:paraId="6DA9DC24" w14:textId="4D59602B" w:rsidR="002231C5" w:rsidRDefault="002231C5" w:rsidP="00716365">
      <w:pPr>
        <w:pStyle w:val="ListParagraph"/>
        <w:numPr>
          <w:ilvl w:val="3"/>
          <w:numId w:val="13"/>
        </w:numPr>
        <w:contextualSpacing w:val="0"/>
      </w:pPr>
      <w:r>
        <w:t>Control Holds</w:t>
      </w:r>
      <w:r w:rsidR="00B5743D">
        <w:t xml:space="preserve"> / Defensive Tactics / Compliance Techniques</w:t>
      </w:r>
    </w:p>
    <w:p w14:paraId="286F315D" w14:textId="77777777" w:rsidR="002231C5" w:rsidRDefault="002231C5" w:rsidP="00716365">
      <w:pPr>
        <w:pStyle w:val="ListParagraph"/>
        <w:numPr>
          <w:ilvl w:val="3"/>
          <w:numId w:val="13"/>
        </w:numPr>
        <w:contextualSpacing w:val="0"/>
      </w:pPr>
      <w:r>
        <w:t>Electronic Control Weapons</w:t>
      </w:r>
    </w:p>
    <w:p w14:paraId="4CC57FFF" w14:textId="77777777" w:rsidR="002231C5" w:rsidRPr="006637CE" w:rsidRDefault="002231C5" w:rsidP="00716365">
      <w:pPr>
        <w:pStyle w:val="ListParagraph"/>
        <w:numPr>
          <w:ilvl w:val="3"/>
          <w:numId w:val="13"/>
        </w:numPr>
        <w:contextualSpacing w:val="0"/>
      </w:pPr>
      <w:r>
        <w:t>Firearms</w:t>
      </w:r>
    </w:p>
    <w:p w14:paraId="4FCC30DA" w14:textId="77777777" w:rsidR="002231C5" w:rsidRDefault="002231C5" w:rsidP="00716365">
      <w:pPr>
        <w:pStyle w:val="ListParagraph"/>
        <w:numPr>
          <w:ilvl w:val="3"/>
          <w:numId w:val="13"/>
        </w:numPr>
        <w:contextualSpacing w:val="0"/>
      </w:pPr>
      <w:r>
        <w:t>Oleoresin Capsicum (OC) Spray</w:t>
      </w:r>
    </w:p>
    <w:p w14:paraId="677B0584" w14:textId="77777777" w:rsidR="002231C5" w:rsidRDefault="002231C5" w:rsidP="00716365">
      <w:pPr>
        <w:pStyle w:val="ListParagraph"/>
        <w:numPr>
          <w:ilvl w:val="3"/>
          <w:numId w:val="13"/>
        </w:numPr>
        <w:contextualSpacing w:val="0"/>
      </w:pPr>
      <w:r>
        <w:t>Personal Body Weapons</w:t>
      </w:r>
    </w:p>
    <w:p w14:paraId="758F8F7D" w14:textId="77777777" w:rsidR="002231C5" w:rsidRDefault="002231C5" w:rsidP="00716365">
      <w:pPr>
        <w:pStyle w:val="ListParagraph"/>
        <w:numPr>
          <w:ilvl w:val="3"/>
          <w:numId w:val="13"/>
        </w:numPr>
        <w:contextualSpacing w:val="0"/>
      </w:pPr>
      <w:r>
        <w:t>Physical Control Techniques, including escorts</w:t>
      </w:r>
    </w:p>
    <w:p w14:paraId="1F8095E3" w14:textId="77777777" w:rsidR="002231C5" w:rsidRDefault="002231C5" w:rsidP="00716365">
      <w:pPr>
        <w:pStyle w:val="ListParagraph"/>
        <w:numPr>
          <w:ilvl w:val="3"/>
          <w:numId w:val="13"/>
        </w:numPr>
        <w:contextualSpacing w:val="0"/>
      </w:pPr>
      <w:r>
        <w:t>Police Canines</w:t>
      </w:r>
    </w:p>
    <w:p w14:paraId="2302F976" w14:textId="77777777" w:rsidR="002231C5" w:rsidRDefault="002231C5" w:rsidP="00716365">
      <w:pPr>
        <w:pStyle w:val="ListParagraph"/>
        <w:numPr>
          <w:ilvl w:val="3"/>
          <w:numId w:val="13"/>
        </w:numPr>
        <w:contextualSpacing w:val="0"/>
      </w:pPr>
      <w:r>
        <w:t>Specialty Impact Munitions</w:t>
      </w:r>
    </w:p>
    <w:p w14:paraId="4428EF18" w14:textId="77777777" w:rsidR="002231C5" w:rsidRDefault="002231C5" w:rsidP="00716365">
      <w:pPr>
        <w:pStyle w:val="ListParagraph"/>
        <w:numPr>
          <w:ilvl w:val="3"/>
          <w:numId w:val="13"/>
        </w:numPr>
        <w:contextualSpacing w:val="0"/>
      </w:pPr>
      <w:r>
        <w:t>Takedowns</w:t>
      </w:r>
    </w:p>
    <w:p w14:paraId="716953A4" w14:textId="77777777" w:rsidR="002231C5" w:rsidRDefault="002231C5" w:rsidP="00716365">
      <w:pPr>
        <w:pStyle w:val="ListParagraph"/>
        <w:numPr>
          <w:ilvl w:val="3"/>
          <w:numId w:val="13"/>
        </w:numPr>
        <w:contextualSpacing w:val="0"/>
      </w:pPr>
      <w:r>
        <w:t>Verbal Commands / Instructions / Command Presence</w:t>
      </w:r>
    </w:p>
    <w:p w14:paraId="70BAB84E" w14:textId="77777777" w:rsidR="002231C5" w:rsidRDefault="002231C5" w:rsidP="00716365">
      <w:pPr>
        <w:pStyle w:val="ListParagraph"/>
        <w:numPr>
          <w:ilvl w:val="3"/>
          <w:numId w:val="13"/>
        </w:numPr>
        <w:contextualSpacing w:val="0"/>
      </w:pPr>
      <w:r>
        <w:t>Verbal Persuasion</w:t>
      </w:r>
    </w:p>
    <w:p w14:paraId="463D80BF" w14:textId="77777777" w:rsidR="002231C5" w:rsidRDefault="002231C5" w:rsidP="00716365">
      <w:pPr>
        <w:pStyle w:val="ListParagraph"/>
        <w:numPr>
          <w:ilvl w:val="2"/>
          <w:numId w:val="13"/>
        </w:numPr>
        <w:contextualSpacing w:val="0"/>
      </w:pPr>
      <w:r>
        <w:t xml:space="preserve">Less-lethal force options are further explained in section </w:t>
      </w:r>
      <w:r>
        <w:rPr>
          <w:b/>
        </w:rPr>
        <w:t>G-1, Less-Lethal Force Options</w:t>
      </w:r>
      <w:r>
        <w:t xml:space="preserve">, while lethal force options are further explained in section </w:t>
      </w:r>
      <w:r>
        <w:rPr>
          <w:b/>
        </w:rPr>
        <w:t>H-1, Lethal Force Options.</w:t>
      </w:r>
    </w:p>
    <w:p w14:paraId="4080F554" w14:textId="30D08A14" w:rsidR="002231C5" w:rsidRPr="00F1276D" w:rsidRDefault="002231C5" w:rsidP="006A6200">
      <w:pPr>
        <w:pStyle w:val="Heading2"/>
      </w:pPr>
      <w:bookmarkStart w:id="46" w:name="_Toc23167459"/>
      <w:r>
        <w:t>Great Bodily Injury</w:t>
      </w:r>
      <w:bookmarkEnd w:id="46"/>
    </w:p>
    <w:p w14:paraId="2E507E78" w14:textId="77777777" w:rsidR="002231C5" w:rsidRPr="002E4183" w:rsidRDefault="002231C5" w:rsidP="00716365">
      <w:pPr>
        <w:pStyle w:val="ListParagraph"/>
        <w:numPr>
          <w:ilvl w:val="2"/>
          <w:numId w:val="13"/>
        </w:numPr>
        <w:contextualSpacing w:val="0"/>
      </w:pPr>
      <w:r w:rsidRPr="007062F0">
        <w:rPr>
          <w:bCs/>
          <w:highlight w:val="darkCyan"/>
        </w:rPr>
        <w:t>Great bodily injury is significant or substantial physical injury which involves a substantial risk of death</w:t>
      </w:r>
      <w:r>
        <w:rPr>
          <w:bCs/>
        </w:rPr>
        <w:t xml:space="preserve">, </w:t>
      </w:r>
      <w:r w:rsidRPr="00D55F70">
        <w:rPr>
          <w:bCs/>
          <w:highlight w:val="green"/>
        </w:rPr>
        <w:t>a substantial risk of serious permanent disfigurement</w:t>
      </w:r>
      <w:commentRangeStart w:id="47"/>
      <w:r>
        <w:rPr>
          <w:bCs/>
        </w:rPr>
        <w:t xml:space="preserve">, </w:t>
      </w:r>
      <w:commentRangeEnd w:id="47"/>
      <w:r w:rsidR="00D55F70">
        <w:rPr>
          <w:rStyle w:val="CommentReference"/>
        </w:rPr>
        <w:commentReference w:id="47"/>
      </w:r>
      <w:r>
        <w:rPr>
          <w:bCs/>
        </w:rPr>
        <w:t xml:space="preserve">or a </w:t>
      </w:r>
      <w:r w:rsidRPr="007062F0">
        <w:rPr>
          <w:bCs/>
          <w:highlight w:val="darkCyan"/>
        </w:rPr>
        <w:t>substantial risk of protracted loss or impairment of the function of any part or organ of the body</w:t>
      </w:r>
      <w:commentRangeStart w:id="48"/>
      <w:r>
        <w:rPr>
          <w:bCs/>
        </w:rPr>
        <w:t xml:space="preserve">.  </w:t>
      </w:r>
      <w:commentRangeEnd w:id="48"/>
      <w:r w:rsidR="007062F0">
        <w:rPr>
          <w:rStyle w:val="CommentReference"/>
        </w:rPr>
        <w:commentReference w:id="48"/>
      </w:r>
      <w:r w:rsidRPr="00AB2DE0">
        <w:rPr>
          <w:bCs/>
          <w:highlight w:val="darkMagenta"/>
        </w:rPr>
        <w:t>It is an injury that is greater than minor or moderate harm, and is more severe than serious bodily injury</w:t>
      </w:r>
      <w:commentRangeStart w:id="49"/>
      <w:r>
        <w:rPr>
          <w:bCs/>
        </w:rPr>
        <w:t>.</w:t>
      </w:r>
      <w:commentRangeEnd w:id="49"/>
      <w:r w:rsidR="00AB2DE0">
        <w:rPr>
          <w:rStyle w:val="CommentReference"/>
        </w:rPr>
        <w:commentReference w:id="49"/>
      </w:r>
    </w:p>
    <w:p w14:paraId="61108B19" w14:textId="4402C93F" w:rsidR="002231C5" w:rsidRPr="009F1CDD" w:rsidRDefault="002231C5" w:rsidP="006A6200">
      <w:pPr>
        <w:pStyle w:val="Heading2"/>
      </w:pPr>
      <w:bookmarkStart w:id="50" w:name="_Toc23167460"/>
      <w:r>
        <w:t>Immediate Threat</w:t>
      </w:r>
      <w:bookmarkEnd w:id="50"/>
    </w:p>
    <w:p w14:paraId="52B51F30" w14:textId="481FE1DC" w:rsidR="002231C5" w:rsidRPr="006637CE" w:rsidRDefault="002231C5" w:rsidP="00716365">
      <w:pPr>
        <w:pStyle w:val="ListParagraph"/>
        <w:numPr>
          <w:ilvl w:val="2"/>
          <w:numId w:val="13"/>
        </w:numPr>
        <w:contextualSpacing w:val="0"/>
      </w:pPr>
      <w:r w:rsidRPr="001A0533">
        <w:rPr>
          <w:highlight w:val="darkRed"/>
        </w:rPr>
        <w:t xml:space="preserve">A threat is immediate </w:t>
      </w:r>
      <w:r w:rsidR="0021752F" w:rsidRPr="001A0533">
        <w:rPr>
          <w:highlight w:val="darkRed"/>
        </w:rPr>
        <w:t>when, based on the totality of the circumstances,</w:t>
      </w:r>
      <w:r w:rsidR="006B3A6F" w:rsidRPr="001A0533">
        <w:rPr>
          <w:highlight w:val="darkRed"/>
        </w:rPr>
        <w:t xml:space="preserve"> a reasonable officer in the same </w:t>
      </w:r>
      <w:r w:rsidR="00D54363" w:rsidRPr="001A0533">
        <w:rPr>
          <w:highlight w:val="darkRed"/>
        </w:rPr>
        <w:t>situation would believe that</w:t>
      </w:r>
      <w:r w:rsidRPr="001A0533">
        <w:rPr>
          <w:highlight w:val="darkRed"/>
        </w:rPr>
        <w:t xml:space="preserve"> the person threatening </w:t>
      </w:r>
      <w:r w:rsidR="00D54363" w:rsidRPr="001A0533">
        <w:rPr>
          <w:highlight w:val="darkRed"/>
        </w:rPr>
        <w:t>has</w:t>
      </w:r>
      <w:r w:rsidRPr="001A0533">
        <w:rPr>
          <w:highlight w:val="darkRed"/>
        </w:rPr>
        <w:t xml:space="preserve"> the present intent, means, opportunity, and ability to complete the threat, regardless of whether the threatened action has been initiated</w:t>
      </w:r>
      <w:commentRangeStart w:id="51"/>
      <w:r>
        <w:t xml:space="preserve">. </w:t>
      </w:r>
      <w:r w:rsidR="001A0533">
        <w:t xml:space="preserve"> </w:t>
      </w:r>
      <w:commentRangeEnd w:id="51"/>
      <w:r w:rsidR="001A0533">
        <w:rPr>
          <w:rStyle w:val="CommentReference"/>
        </w:rPr>
        <w:commentReference w:id="51"/>
      </w:r>
      <w:r>
        <w:t xml:space="preserve">An immediate threat is </w:t>
      </w:r>
      <w:r w:rsidRPr="00514816">
        <w:rPr>
          <w:highlight w:val="green"/>
        </w:rPr>
        <w:t>ready to take place, impending, likely to happen, or at the point of happening</w:t>
      </w:r>
      <w:commentRangeStart w:id="52"/>
      <w:r w:rsidR="009F5212">
        <w:t xml:space="preserve">, </w:t>
      </w:r>
      <w:commentRangeEnd w:id="52"/>
      <w:r w:rsidR="00514816">
        <w:rPr>
          <w:rStyle w:val="CommentReference"/>
        </w:rPr>
        <w:commentReference w:id="52"/>
      </w:r>
      <w:r w:rsidR="009F5212">
        <w:t xml:space="preserve">and </w:t>
      </w:r>
      <w:r w:rsidR="009F5212" w:rsidRPr="00407779">
        <w:rPr>
          <w:highlight w:val="yellow"/>
        </w:rPr>
        <w:t xml:space="preserve">is not merely a fear of future harm; </w:t>
      </w:r>
      <w:r w:rsidR="00A91F8F" w:rsidRPr="00407779">
        <w:rPr>
          <w:highlight w:val="yellow"/>
        </w:rPr>
        <w:t>instead, an immediate threat is one that, from appearances, must be instantly confronted and addressed</w:t>
      </w:r>
      <w:commentRangeStart w:id="53"/>
      <w:r w:rsidR="00A91F8F">
        <w:t>.</w:t>
      </w:r>
      <w:r w:rsidR="00D33050">
        <w:t xml:space="preserve"> </w:t>
      </w:r>
      <w:commentRangeEnd w:id="53"/>
      <w:r w:rsidR="00407779">
        <w:rPr>
          <w:rStyle w:val="CommentReference"/>
        </w:rPr>
        <w:commentReference w:id="53"/>
      </w:r>
    </w:p>
    <w:p w14:paraId="097A5DDE" w14:textId="77777777" w:rsidR="002231C5" w:rsidRPr="00BD3000" w:rsidRDefault="002231C5" w:rsidP="006A6200">
      <w:pPr>
        <w:pStyle w:val="Heading2"/>
      </w:pPr>
      <w:bookmarkStart w:id="54" w:name="_Toc23167461"/>
      <w:r>
        <w:t>Less-Lethal Force</w:t>
      </w:r>
      <w:bookmarkEnd w:id="54"/>
    </w:p>
    <w:p w14:paraId="366FB091" w14:textId="2DEBE9F6" w:rsidR="002231C5" w:rsidRDefault="002231C5" w:rsidP="00716365">
      <w:pPr>
        <w:pStyle w:val="ListParagraph"/>
        <w:numPr>
          <w:ilvl w:val="2"/>
          <w:numId w:val="13"/>
        </w:numPr>
        <w:contextualSpacing w:val="0"/>
      </w:pPr>
      <w:r>
        <w:t>Any use of force, other than lethal force, which by design and application is less likely to cause great bodily injury or death.  The possibility of an unintended lethal outcome, althoug</w:t>
      </w:r>
      <w:r w:rsidR="009C6BF7">
        <w:t>h very rare, still exists.</w:t>
      </w:r>
    </w:p>
    <w:p w14:paraId="75D576E0" w14:textId="77777777" w:rsidR="002231C5" w:rsidRPr="00590D6F" w:rsidRDefault="002231C5" w:rsidP="006A6200">
      <w:pPr>
        <w:pStyle w:val="Heading2"/>
      </w:pPr>
      <w:bookmarkStart w:id="55" w:name="_Toc23167462"/>
      <w:r>
        <w:t>Lethal Force</w:t>
      </w:r>
      <w:bookmarkEnd w:id="55"/>
    </w:p>
    <w:p w14:paraId="193E652A" w14:textId="7BF90D47" w:rsidR="002231C5" w:rsidRPr="006637CE" w:rsidRDefault="002231C5" w:rsidP="00716365">
      <w:pPr>
        <w:pStyle w:val="ListParagraph"/>
        <w:numPr>
          <w:ilvl w:val="2"/>
          <w:numId w:val="13"/>
        </w:numPr>
        <w:contextualSpacing w:val="0"/>
      </w:pPr>
      <w:r>
        <w:rPr>
          <w:bCs/>
        </w:rPr>
        <w:t xml:space="preserve">The application of force by firearm or any other means which create a substantial risk of causing death or great bodily injury. </w:t>
      </w:r>
    </w:p>
    <w:p w14:paraId="09BBC46B" w14:textId="77777777" w:rsidR="002231C5" w:rsidRDefault="002231C5" w:rsidP="006A6200">
      <w:pPr>
        <w:pStyle w:val="Heading2"/>
      </w:pPr>
      <w:bookmarkStart w:id="56" w:name="_Toc23167463"/>
      <w:r>
        <w:t>Medical Aid</w:t>
      </w:r>
      <w:bookmarkEnd w:id="56"/>
    </w:p>
    <w:p w14:paraId="036AED47" w14:textId="4B7B612F" w:rsidR="002231C5" w:rsidRDefault="002231C5" w:rsidP="00716365">
      <w:pPr>
        <w:pStyle w:val="ListParagraph"/>
        <w:numPr>
          <w:ilvl w:val="2"/>
          <w:numId w:val="13"/>
        </w:numPr>
        <w:contextualSpacing w:val="0"/>
        <w:rPr>
          <w:b/>
        </w:rPr>
      </w:pPr>
      <w:r w:rsidRPr="00F275C8">
        <w:rPr>
          <w:bCs/>
          <w:highlight w:val="darkCyan"/>
        </w:rPr>
        <w:t>Medical interventions and life-saving techniques</w:t>
      </w:r>
      <w:r>
        <w:rPr>
          <w:bCs/>
        </w:rPr>
        <w:t xml:space="preserve">, ranging from home remedies and first-aid to life-saving or -sustaining interventions.  </w:t>
      </w:r>
      <w:r w:rsidRPr="00F275C8">
        <w:rPr>
          <w:bCs/>
          <w:highlight w:val="darkCyan"/>
        </w:rPr>
        <w:t>Such efforts are not considered force</w:t>
      </w:r>
      <w:commentRangeStart w:id="57"/>
      <w:r>
        <w:rPr>
          <w:bCs/>
        </w:rPr>
        <w:t xml:space="preserve">. </w:t>
      </w:r>
      <w:r w:rsidR="00F275C8">
        <w:rPr>
          <w:bCs/>
        </w:rPr>
        <w:t xml:space="preserve"> </w:t>
      </w:r>
      <w:commentRangeEnd w:id="57"/>
      <w:r w:rsidR="00F275C8">
        <w:rPr>
          <w:rStyle w:val="CommentReference"/>
        </w:rPr>
        <w:commentReference w:id="57"/>
      </w:r>
      <w:r>
        <w:rPr>
          <w:bCs/>
        </w:rPr>
        <w:t>Medical aid includes monitoring a subject’s vital signs while calling for medical assistance from first responders with higher medical skills, such as fire department or ambulance personnel.</w:t>
      </w:r>
    </w:p>
    <w:p w14:paraId="381D7D4F" w14:textId="77777777" w:rsidR="002231C5" w:rsidRDefault="002231C5" w:rsidP="006A6200">
      <w:pPr>
        <w:pStyle w:val="Heading2"/>
      </w:pPr>
      <w:bookmarkStart w:id="58" w:name="_Toc23167464"/>
      <w:r>
        <w:t>Minor Bodily Injury</w:t>
      </w:r>
      <w:bookmarkEnd w:id="58"/>
    </w:p>
    <w:p w14:paraId="5E5D023C" w14:textId="5C2080A2" w:rsidR="002231C5" w:rsidRPr="00513783" w:rsidRDefault="002231C5" w:rsidP="00716365">
      <w:pPr>
        <w:pStyle w:val="ListParagraph"/>
        <w:numPr>
          <w:ilvl w:val="2"/>
          <w:numId w:val="13"/>
        </w:numPr>
        <w:contextualSpacing w:val="0"/>
        <w:rPr>
          <w:b/>
        </w:rPr>
      </w:pPr>
      <w:r w:rsidRPr="00DA5ACF">
        <w:rPr>
          <w:bCs/>
          <w:highlight w:val="darkCyan"/>
        </w:rPr>
        <w:t>Corporal injury, illness, or an impairment of physical condition greater than transitory pain but less than great or serious bodily injury</w:t>
      </w:r>
      <w:r>
        <w:rPr>
          <w:bCs/>
        </w:rPr>
        <w:t xml:space="preserve"> (e.g. bruises, cuts, and abrasions)</w:t>
      </w:r>
      <w:commentRangeStart w:id="59"/>
      <w:r>
        <w:rPr>
          <w:bCs/>
        </w:rPr>
        <w:t>.</w:t>
      </w:r>
      <w:commentRangeEnd w:id="59"/>
      <w:r w:rsidR="00DA5ACF">
        <w:rPr>
          <w:rStyle w:val="CommentReference"/>
        </w:rPr>
        <w:commentReference w:id="59"/>
      </w:r>
      <w:r>
        <w:rPr>
          <w:bCs/>
        </w:rPr>
        <w:t xml:space="preserve"> </w:t>
      </w:r>
    </w:p>
    <w:p w14:paraId="312B9D07" w14:textId="535220A5" w:rsidR="002231C5" w:rsidRPr="00D728D9" w:rsidRDefault="002231C5" w:rsidP="006A6200">
      <w:pPr>
        <w:pStyle w:val="Heading2"/>
      </w:pPr>
      <w:bookmarkStart w:id="60" w:name="_Toc23167465"/>
      <w:r>
        <w:t>Necessary</w:t>
      </w:r>
      <w:bookmarkEnd w:id="60"/>
      <w:r>
        <w:t xml:space="preserve"> </w:t>
      </w:r>
    </w:p>
    <w:p w14:paraId="7133D83A" w14:textId="77777777" w:rsidR="002231C5" w:rsidRDefault="002231C5" w:rsidP="00716365">
      <w:pPr>
        <w:pStyle w:val="ListParagraph"/>
        <w:numPr>
          <w:ilvl w:val="2"/>
          <w:numId w:val="13"/>
        </w:numPr>
        <w:contextualSpacing w:val="0"/>
      </w:pPr>
      <w:r>
        <w:t xml:space="preserve">An action is necessary if it is reasonably believed to be </w:t>
      </w:r>
      <w:r w:rsidRPr="00EE7B5E">
        <w:rPr>
          <w:highlight w:val="green"/>
        </w:rPr>
        <w:t>required by the totality of the circumstances</w:t>
      </w:r>
      <w:commentRangeStart w:id="61"/>
      <w:r>
        <w:t xml:space="preserve">.  </w:t>
      </w:r>
      <w:commentRangeEnd w:id="61"/>
      <w:r w:rsidR="00EE7B5E">
        <w:rPr>
          <w:rStyle w:val="CommentReference"/>
        </w:rPr>
        <w:commentReference w:id="61"/>
      </w:r>
      <w:r>
        <w:t xml:space="preserve">The evaluation of whether an action was necessary shall be based on whether </w:t>
      </w:r>
    </w:p>
    <w:p w14:paraId="6CFB1C3C" w14:textId="77777777" w:rsidR="002231C5" w:rsidRDefault="002231C5" w:rsidP="000E4114">
      <w:pPr>
        <w:pStyle w:val="ListParagraph"/>
        <w:numPr>
          <w:ilvl w:val="3"/>
          <w:numId w:val="20"/>
        </w:numPr>
        <w:contextualSpacing w:val="0"/>
      </w:pPr>
      <w:r>
        <w:t xml:space="preserve">Objectively reasonable </w:t>
      </w:r>
      <w:r w:rsidRPr="00B45118">
        <w:rPr>
          <w:i/>
          <w:highlight w:val="darkCyan"/>
        </w:rPr>
        <w:t>alternatives</w:t>
      </w:r>
      <w:r>
        <w:t xml:space="preserve"> to the action were available and/or practical AND </w:t>
      </w:r>
    </w:p>
    <w:p w14:paraId="78770AAD" w14:textId="3BFFAB9A" w:rsidR="002231C5" w:rsidRDefault="002231C5" w:rsidP="000E4114">
      <w:pPr>
        <w:pStyle w:val="ListParagraph"/>
        <w:numPr>
          <w:ilvl w:val="3"/>
          <w:numId w:val="20"/>
        </w:numPr>
        <w:contextualSpacing w:val="0"/>
      </w:pPr>
      <w:r>
        <w:t xml:space="preserve">Whether the action was </w:t>
      </w:r>
      <w:r w:rsidRPr="00B45118">
        <w:rPr>
          <w:highlight w:val="darkCyan"/>
        </w:rPr>
        <w:t xml:space="preserve">reasonably likely to </w:t>
      </w:r>
      <w:r w:rsidRPr="00B45118">
        <w:rPr>
          <w:i/>
          <w:highlight w:val="darkCyan"/>
        </w:rPr>
        <w:t>effect the lawful purpose</w:t>
      </w:r>
      <w:r w:rsidRPr="00B45118">
        <w:rPr>
          <w:highlight w:val="darkCyan"/>
        </w:rPr>
        <w:t xml:space="preserve"> intended</w:t>
      </w:r>
      <w:commentRangeStart w:id="62"/>
      <w:r>
        <w:t xml:space="preserve">.  </w:t>
      </w:r>
      <w:commentRangeEnd w:id="62"/>
      <w:r w:rsidR="00D51AE9">
        <w:rPr>
          <w:rStyle w:val="CommentReference"/>
        </w:rPr>
        <w:commentReference w:id="62"/>
      </w:r>
    </w:p>
    <w:p w14:paraId="09E189CF" w14:textId="3FDFAC9C" w:rsidR="002231C5" w:rsidRPr="006637CE" w:rsidRDefault="002231C5" w:rsidP="00716365">
      <w:pPr>
        <w:pStyle w:val="ListParagraph"/>
        <w:numPr>
          <w:ilvl w:val="2"/>
          <w:numId w:val="13"/>
        </w:numPr>
        <w:contextualSpacing w:val="0"/>
      </w:pPr>
      <w:r w:rsidRPr="00A9097E">
        <w:rPr>
          <w:highlight w:val="yellow"/>
        </w:rPr>
        <w:t>Evaluations of the necessity of actions shall be done from the perspective of a reasonable officer in the same situation, based on the totality of the circumstances known to or perceived by the officer at the time, rather than with the benefit of hindsight, and shall account for occasions when officers may be forced to make quick judgments about taking action</w:t>
      </w:r>
      <w:commentRangeStart w:id="63"/>
      <w:r>
        <w:t>.</w:t>
      </w:r>
      <w:commentRangeEnd w:id="63"/>
      <w:r w:rsidR="00A9097E">
        <w:rPr>
          <w:rStyle w:val="CommentReference"/>
        </w:rPr>
        <w:commentReference w:id="63"/>
      </w:r>
      <w:r>
        <w:t xml:space="preserve"> </w:t>
      </w:r>
      <w:r w:rsidR="00862D74">
        <w:t xml:space="preserve"> </w:t>
      </w:r>
      <w:r>
        <w:t>The evaluation of necessity shall be on a case-by-case basis, and with the understanding that necessity does not require that all possible alternatives be exhausted prior to the use of force.</w:t>
      </w:r>
    </w:p>
    <w:p w14:paraId="2C708086" w14:textId="31E760B1" w:rsidR="002231C5" w:rsidRPr="006849FC" w:rsidRDefault="002231C5" w:rsidP="006A6200">
      <w:pPr>
        <w:pStyle w:val="Heading2"/>
      </w:pPr>
      <w:bookmarkStart w:id="64" w:name="_Toc23167466"/>
      <w:r>
        <w:t>Objectively Reasonable</w:t>
      </w:r>
      <w:bookmarkEnd w:id="64"/>
      <w:r>
        <w:t xml:space="preserve"> </w:t>
      </w:r>
    </w:p>
    <w:p w14:paraId="72FF629A" w14:textId="77777777" w:rsidR="002231C5" w:rsidRPr="00FC1B1E" w:rsidRDefault="002231C5" w:rsidP="00716365">
      <w:pPr>
        <w:pStyle w:val="ListParagraph"/>
        <w:numPr>
          <w:ilvl w:val="2"/>
          <w:numId w:val="13"/>
        </w:numPr>
        <w:contextualSpacing w:val="0"/>
      </w:pPr>
      <w:r>
        <w:rPr>
          <w:bCs/>
        </w:rPr>
        <w:t>Objective reasonableness is a test to measure whether a particular intrusion on an individual’s person or interests by government agents was justified.  The test of whether or not an intrusion – such as the use of force – is objectively reasonable requires a careful balancing of the nature and quality of the intrusion on the individual’s Fourth Amendment interests against the countervailing governmental interests at stake.  The “test of reasonableness under the Fourth Amendment is not capable of precise definition or mechanical application”</w:t>
      </w:r>
      <w:r>
        <w:rPr>
          <w:rStyle w:val="FootnoteReference"/>
          <w:bCs/>
        </w:rPr>
        <w:footnoteReference w:id="2"/>
      </w:r>
      <w:r>
        <w:rPr>
          <w:bCs/>
        </w:rPr>
        <w:t>, however its proper application requires careful attention to the facts and circumstances of each particular case.</w:t>
      </w:r>
    </w:p>
    <w:p w14:paraId="4A76AA8D" w14:textId="30F515E5" w:rsidR="002231C5" w:rsidRDefault="002231C5" w:rsidP="00716365">
      <w:pPr>
        <w:pStyle w:val="ListParagraph"/>
        <w:numPr>
          <w:ilvl w:val="2"/>
          <w:numId w:val="13"/>
        </w:numPr>
        <w:contextualSpacing w:val="0"/>
      </w:pPr>
      <w:r>
        <w:t>Any evaluation of the reasonableness of a particular use of force shall be judged from the perspective of a reasonable officer on the scene, rather than with the 20/20 vision of hindsight, and must allow for the fact that police officers are often forced to make split-second judgments – in circumstances that are tense, uncertain, and rapidly evolving – about the amount of force that is necessary in a particular situation.  All evaluations of reasonableness shall also be carried out in light of the facts and circumstances facing the officer at the time of the force, without regard to their underlying intent or motivation</w:t>
      </w:r>
      <w:r w:rsidR="009C6BF7">
        <w:t xml:space="preserve">. </w:t>
      </w:r>
    </w:p>
    <w:p w14:paraId="4579BFC2" w14:textId="5638A2EE" w:rsidR="002231C5" w:rsidRDefault="002231C5" w:rsidP="00716365">
      <w:pPr>
        <w:pStyle w:val="ListParagraph"/>
        <w:numPr>
          <w:ilvl w:val="2"/>
          <w:numId w:val="13"/>
        </w:numPr>
        <w:contextualSpacing w:val="0"/>
      </w:pPr>
      <w:r>
        <w:t>Factors which may be considered in determining the objective reasonableness of force</w:t>
      </w:r>
      <w:r w:rsidR="00540384">
        <w:t xml:space="preserve"> – and </w:t>
      </w:r>
      <w:r w:rsidR="0067501A" w:rsidRPr="00EC0E64">
        <w:rPr>
          <w:highlight w:val="yellow"/>
        </w:rPr>
        <w:t xml:space="preserve">which may be used by officers to determine whether force is reasonable based on a situation in which they are </w:t>
      </w:r>
      <w:r w:rsidR="001F149B" w:rsidRPr="00EC0E64">
        <w:rPr>
          <w:highlight w:val="yellow"/>
        </w:rPr>
        <w:t>involved</w:t>
      </w:r>
      <w:r w:rsidR="0067501A">
        <w:t xml:space="preserve"> </w:t>
      </w:r>
      <w:commentRangeStart w:id="65"/>
      <w:r w:rsidR="0067501A">
        <w:t xml:space="preserve">– </w:t>
      </w:r>
      <w:commentRangeEnd w:id="65"/>
      <w:r w:rsidR="00EC0E64">
        <w:rPr>
          <w:rStyle w:val="CommentReference"/>
        </w:rPr>
        <w:commentReference w:id="65"/>
      </w:r>
      <w:r>
        <w:t>include, but are not limited to:</w:t>
      </w:r>
    </w:p>
    <w:p w14:paraId="6ABE5BD4" w14:textId="77777777" w:rsidR="002231C5" w:rsidRDefault="002231C5" w:rsidP="00716365">
      <w:pPr>
        <w:pStyle w:val="ListParagraph"/>
        <w:numPr>
          <w:ilvl w:val="3"/>
          <w:numId w:val="13"/>
        </w:numPr>
        <w:contextualSpacing w:val="0"/>
      </w:pPr>
      <w:r>
        <w:t>The seriousness/severity of the crime or suspected offense;</w:t>
      </w:r>
    </w:p>
    <w:p w14:paraId="23D5B281" w14:textId="77777777" w:rsidR="002231C5" w:rsidRDefault="002231C5" w:rsidP="00716365">
      <w:pPr>
        <w:pStyle w:val="ListParagraph"/>
        <w:numPr>
          <w:ilvl w:val="3"/>
          <w:numId w:val="13"/>
        </w:numPr>
        <w:contextualSpacing w:val="0"/>
      </w:pPr>
      <w:r>
        <w:t>The level of threat or resistance presented by the subject;</w:t>
      </w:r>
    </w:p>
    <w:p w14:paraId="582DB436" w14:textId="77777777" w:rsidR="002231C5" w:rsidRDefault="002231C5" w:rsidP="00716365">
      <w:pPr>
        <w:pStyle w:val="ListParagraph"/>
        <w:numPr>
          <w:ilvl w:val="3"/>
          <w:numId w:val="13"/>
        </w:numPr>
        <w:contextualSpacing w:val="0"/>
      </w:pPr>
      <w:r>
        <w:t>Whether the subject was posing an immediate threat to officers or a danger to the public;</w:t>
      </w:r>
    </w:p>
    <w:p w14:paraId="6C67620B" w14:textId="77777777" w:rsidR="002231C5" w:rsidRDefault="002231C5" w:rsidP="00716365">
      <w:pPr>
        <w:pStyle w:val="ListParagraph"/>
        <w:numPr>
          <w:ilvl w:val="3"/>
          <w:numId w:val="13"/>
        </w:numPr>
        <w:contextualSpacing w:val="0"/>
      </w:pPr>
      <w:r>
        <w:t>The potential for injury to members of the public, officers, or subjects;</w:t>
      </w:r>
    </w:p>
    <w:p w14:paraId="55292573" w14:textId="77777777" w:rsidR="002231C5" w:rsidRDefault="002231C5" w:rsidP="00716365">
      <w:pPr>
        <w:pStyle w:val="ListParagraph"/>
        <w:numPr>
          <w:ilvl w:val="3"/>
          <w:numId w:val="13"/>
        </w:numPr>
        <w:contextualSpacing w:val="0"/>
      </w:pPr>
      <w:r>
        <w:t>The risk or apparent attempt by the subject to escape;</w:t>
      </w:r>
    </w:p>
    <w:p w14:paraId="268E8485" w14:textId="77777777" w:rsidR="002231C5" w:rsidRDefault="002231C5" w:rsidP="00716365">
      <w:pPr>
        <w:pStyle w:val="ListParagraph"/>
        <w:numPr>
          <w:ilvl w:val="3"/>
          <w:numId w:val="13"/>
        </w:numPr>
        <w:contextualSpacing w:val="0"/>
      </w:pPr>
      <w:r>
        <w:t>The conduct of the subject being confronted (as reasonably perceived by the officer at the time);</w:t>
      </w:r>
    </w:p>
    <w:p w14:paraId="447EB0B1" w14:textId="64399B02" w:rsidR="002231C5" w:rsidRDefault="002231C5" w:rsidP="00716365">
      <w:pPr>
        <w:pStyle w:val="ListParagraph"/>
        <w:numPr>
          <w:ilvl w:val="3"/>
          <w:numId w:val="13"/>
        </w:numPr>
        <w:contextualSpacing w:val="0"/>
      </w:pPr>
      <w:r w:rsidRPr="00D37BE7">
        <w:rPr>
          <w:highlight w:val="yellow"/>
        </w:rPr>
        <w:t>The conduct of officers leading up to the use of force</w:t>
      </w:r>
      <w:commentRangeStart w:id="66"/>
      <w:r>
        <w:t>;</w:t>
      </w:r>
      <w:commentRangeEnd w:id="66"/>
      <w:r w:rsidR="00D37BE7">
        <w:rPr>
          <w:rStyle w:val="CommentReference"/>
        </w:rPr>
        <w:commentReference w:id="66"/>
      </w:r>
      <w:r>
        <w:t xml:space="preserve"> </w:t>
      </w:r>
    </w:p>
    <w:p w14:paraId="4B4D4FFD" w14:textId="62A9ECD6" w:rsidR="002231C5" w:rsidRDefault="002231C5" w:rsidP="00716365">
      <w:pPr>
        <w:pStyle w:val="ListParagraph"/>
        <w:numPr>
          <w:ilvl w:val="3"/>
          <w:numId w:val="13"/>
        </w:numPr>
        <w:contextualSpacing w:val="0"/>
      </w:pPr>
      <w:r w:rsidRPr="001C16BD">
        <w:rPr>
          <w:highlight w:val="cyan"/>
        </w:rPr>
        <w:t>The apparent need for immediate control of the subject for a prompt resolution of the situation versus the ability to step back, regroup, and develop an alternative approach, and the time available to the officer to make that decision</w:t>
      </w:r>
      <w:commentRangeStart w:id="67"/>
      <w:r>
        <w:t xml:space="preserve">; </w:t>
      </w:r>
      <w:commentRangeEnd w:id="67"/>
      <w:r w:rsidR="001C16BD">
        <w:rPr>
          <w:rStyle w:val="CommentReference"/>
        </w:rPr>
        <w:commentReference w:id="67"/>
      </w:r>
    </w:p>
    <w:p w14:paraId="70028702" w14:textId="77777777" w:rsidR="002231C5" w:rsidRDefault="002231C5" w:rsidP="00716365">
      <w:pPr>
        <w:pStyle w:val="ListParagraph"/>
        <w:numPr>
          <w:ilvl w:val="3"/>
          <w:numId w:val="13"/>
        </w:numPr>
        <w:contextualSpacing w:val="0"/>
      </w:pPr>
      <w:r>
        <w:t>Efforts made by officers to de-escalate the situation, and the reactions of the subject(s) to those efforts;</w:t>
      </w:r>
    </w:p>
    <w:p w14:paraId="2C02395C" w14:textId="6311FF6B" w:rsidR="002231C5" w:rsidRDefault="002231C5" w:rsidP="00716365">
      <w:pPr>
        <w:pStyle w:val="ListParagraph"/>
        <w:numPr>
          <w:ilvl w:val="3"/>
          <w:numId w:val="13"/>
        </w:numPr>
        <w:contextualSpacing w:val="0"/>
      </w:pPr>
      <w:r>
        <w:t xml:space="preserve">The time available to </w:t>
      </w:r>
      <w:r w:rsidR="00291E93">
        <w:t>the</w:t>
      </w:r>
      <w:r>
        <w:t xml:space="preserve"> officer to make a decision;</w:t>
      </w:r>
    </w:p>
    <w:p w14:paraId="6C5F4BF8" w14:textId="77777777" w:rsidR="002231C5" w:rsidRDefault="002231C5" w:rsidP="00716365">
      <w:pPr>
        <w:pStyle w:val="ListParagraph"/>
        <w:numPr>
          <w:ilvl w:val="3"/>
          <w:numId w:val="13"/>
        </w:numPr>
        <w:contextualSpacing w:val="0"/>
      </w:pPr>
      <w:r>
        <w:t>The availability of other resources;</w:t>
      </w:r>
    </w:p>
    <w:p w14:paraId="1EF26939" w14:textId="77777777" w:rsidR="002231C5" w:rsidRDefault="002231C5" w:rsidP="00716365">
      <w:pPr>
        <w:pStyle w:val="ListParagraph"/>
        <w:numPr>
          <w:ilvl w:val="3"/>
          <w:numId w:val="13"/>
        </w:numPr>
        <w:contextualSpacing w:val="0"/>
      </w:pPr>
      <w:r>
        <w:t>The training and experience of the officer;</w:t>
      </w:r>
    </w:p>
    <w:p w14:paraId="54BB7A8F" w14:textId="77777777" w:rsidR="002231C5" w:rsidRDefault="002231C5" w:rsidP="00716365">
      <w:pPr>
        <w:pStyle w:val="ListParagraph"/>
        <w:numPr>
          <w:ilvl w:val="3"/>
          <w:numId w:val="13"/>
        </w:numPr>
        <w:contextualSpacing w:val="0"/>
      </w:pPr>
      <w:r>
        <w:t>The proximity or access of weapons, or items which could be used as weapons, to the subject;</w:t>
      </w:r>
    </w:p>
    <w:p w14:paraId="3759AB66" w14:textId="77777777" w:rsidR="002231C5" w:rsidRDefault="002231C5" w:rsidP="00716365">
      <w:pPr>
        <w:pStyle w:val="ListParagraph"/>
        <w:numPr>
          <w:ilvl w:val="3"/>
          <w:numId w:val="13"/>
        </w:numPr>
        <w:contextualSpacing w:val="0"/>
      </w:pPr>
      <w:r>
        <w:t>Officer versus subject factors such as age, size, relative strength, skill level, injury/exhaustion, and number of officers versus subjects;</w:t>
      </w:r>
    </w:p>
    <w:p w14:paraId="06112DAB" w14:textId="77777777" w:rsidR="002231C5" w:rsidRDefault="002231C5" w:rsidP="00716365">
      <w:pPr>
        <w:pStyle w:val="ListParagraph"/>
        <w:numPr>
          <w:ilvl w:val="3"/>
          <w:numId w:val="13"/>
        </w:numPr>
        <w:contextualSpacing w:val="0"/>
      </w:pPr>
      <w:r>
        <w:t xml:space="preserve">Environmental factors and/or other exigent circumstances; </w:t>
      </w:r>
    </w:p>
    <w:p w14:paraId="5C11A2C8" w14:textId="77777777" w:rsidR="002231C5" w:rsidRDefault="002231C5" w:rsidP="00716365">
      <w:pPr>
        <w:pStyle w:val="ListParagraph"/>
        <w:numPr>
          <w:ilvl w:val="3"/>
          <w:numId w:val="13"/>
        </w:numPr>
        <w:contextualSpacing w:val="0"/>
      </w:pPr>
      <w:r>
        <w:t>Whether the subject had any perceived physical disability;</w:t>
      </w:r>
    </w:p>
    <w:p w14:paraId="2B9EAC32" w14:textId="3509BB7C" w:rsidR="002231C5" w:rsidRDefault="002231C5" w:rsidP="00716365">
      <w:pPr>
        <w:pStyle w:val="ListParagraph"/>
        <w:numPr>
          <w:ilvl w:val="3"/>
          <w:numId w:val="13"/>
        </w:numPr>
        <w:contextualSpacing w:val="0"/>
      </w:pPr>
      <w:r w:rsidRPr="008A6756">
        <w:rPr>
          <w:highlight w:val="green"/>
        </w:rPr>
        <w:t>Whether a person is unresponsive and the reasons for that unresponsiveness</w:t>
      </w:r>
      <w:commentRangeStart w:id="68"/>
      <w:r>
        <w:t xml:space="preserve">; </w:t>
      </w:r>
      <w:commentRangeEnd w:id="68"/>
      <w:r w:rsidR="008A6756">
        <w:rPr>
          <w:rStyle w:val="CommentReference"/>
        </w:rPr>
        <w:commentReference w:id="68"/>
      </w:r>
    </w:p>
    <w:p w14:paraId="0140D654" w14:textId="77777777" w:rsidR="002231C5" w:rsidRPr="006637CE" w:rsidRDefault="002231C5" w:rsidP="00716365">
      <w:pPr>
        <w:pStyle w:val="ListParagraph"/>
        <w:numPr>
          <w:ilvl w:val="3"/>
          <w:numId w:val="13"/>
        </w:numPr>
        <w:contextualSpacing w:val="0"/>
      </w:pPr>
      <w:r>
        <w:t xml:space="preserve">Whether the subject was under the influence of alcohol or drugs, or was influenced by mental illness or a mental health crisis. </w:t>
      </w:r>
    </w:p>
    <w:p w14:paraId="2F6B1807" w14:textId="77777777" w:rsidR="002231C5" w:rsidRDefault="002231C5" w:rsidP="006A6200">
      <w:pPr>
        <w:pStyle w:val="Heading2"/>
      </w:pPr>
      <w:bookmarkStart w:id="69" w:name="_Toc23167467"/>
      <w:r>
        <w:t>Officer</w:t>
      </w:r>
      <w:bookmarkEnd w:id="69"/>
    </w:p>
    <w:p w14:paraId="3A859145" w14:textId="77777777" w:rsidR="002231C5" w:rsidRPr="006F4165" w:rsidRDefault="002231C5" w:rsidP="00716365">
      <w:pPr>
        <w:pStyle w:val="ListParagraph"/>
        <w:numPr>
          <w:ilvl w:val="2"/>
          <w:numId w:val="13"/>
        </w:numPr>
        <w:contextualSpacing w:val="0"/>
        <w:rPr>
          <w:b/>
        </w:rPr>
      </w:pPr>
      <w:r>
        <w:rPr>
          <w:bCs/>
        </w:rPr>
        <w:t xml:space="preserve">Any sworn member of the Oakland Police Department, at any rank.  </w:t>
      </w:r>
    </w:p>
    <w:p w14:paraId="3122E968" w14:textId="1A0BFCA1" w:rsidR="002231C5" w:rsidRDefault="002231C5" w:rsidP="00716365">
      <w:pPr>
        <w:pStyle w:val="ListParagraph"/>
        <w:numPr>
          <w:ilvl w:val="2"/>
          <w:numId w:val="13"/>
        </w:numPr>
        <w:contextualSpacing w:val="0"/>
        <w:rPr>
          <w:b/>
        </w:rPr>
      </w:pPr>
      <w:r>
        <w:rPr>
          <w:bCs/>
        </w:rPr>
        <w:t xml:space="preserve">Although the use of force is primarily </w:t>
      </w:r>
      <w:r w:rsidRPr="003F36E3">
        <w:rPr>
          <w:rFonts w:eastAsia="ヒラギノ角ゴ Pro W3"/>
          <w:color w:val="000000"/>
        </w:rPr>
        <w:t xml:space="preserve">intended for sworn officers, various </w:t>
      </w:r>
      <w:r>
        <w:rPr>
          <w:rFonts w:eastAsia="ヒラギノ角ゴ Pro W3"/>
          <w:color w:val="000000"/>
        </w:rPr>
        <w:t>professional staff</w:t>
      </w:r>
      <w:r w:rsidRPr="003F36E3">
        <w:rPr>
          <w:rFonts w:eastAsia="ヒラギノ角ゴ Pro W3"/>
          <w:color w:val="000000"/>
        </w:rPr>
        <w:t xml:space="preserve"> job classifications include Departmental training in specific force options normally reserved for sworn officers.</w:t>
      </w:r>
      <w:r>
        <w:rPr>
          <w:rFonts w:eastAsia="ヒラギノ角ゴ Pro W3"/>
          <w:color w:val="000000"/>
        </w:rPr>
        <w:t xml:space="preserve">  In these cases, professional staff</w:t>
      </w:r>
      <w:r w:rsidRPr="003F36E3">
        <w:rPr>
          <w:rFonts w:eastAsia="ヒラギノ角ゴ Pro W3"/>
          <w:color w:val="000000"/>
        </w:rPr>
        <w:t xml:space="preserve"> are held to the same standard as </w:t>
      </w:r>
      <w:r>
        <w:rPr>
          <w:rFonts w:eastAsia="ヒラギノ角ゴ Pro W3"/>
          <w:color w:val="000000"/>
        </w:rPr>
        <w:t>officers</w:t>
      </w:r>
      <w:r w:rsidRPr="003F36E3">
        <w:rPr>
          <w:rFonts w:eastAsia="ヒラギノ角ゴ Pro W3"/>
          <w:color w:val="000000"/>
        </w:rPr>
        <w:t xml:space="preserve"> for the application of these authorized force options</w:t>
      </w:r>
      <w:r>
        <w:rPr>
          <w:rFonts w:eastAsia="ヒラギノ角ゴ Pro W3"/>
          <w:color w:val="000000"/>
        </w:rPr>
        <w:t>, and policy directed towards “officers” shall apply to these professional staff members as well</w:t>
      </w:r>
      <w:r w:rsidRPr="003F36E3">
        <w:rPr>
          <w:rFonts w:eastAsia="ヒラギノ角ゴ Pro W3"/>
          <w:color w:val="000000"/>
        </w:rPr>
        <w:t xml:space="preserve">. </w:t>
      </w:r>
      <w:r>
        <w:rPr>
          <w:rFonts w:eastAsia="ヒラギノ角ゴ Pro W3"/>
          <w:color w:val="000000"/>
        </w:rPr>
        <w:t xml:space="preserve"> </w:t>
      </w:r>
      <w:r w:rsidRPr="003F36E3">
        <w:rPr>
          <w:rFonts w:eastAsia="ヒラギノ角ゴ Pro W3"/>
          <w:color w:val="000000"/>
        </w:rPr>
        <w:t xml:space="preserve">All </w:t>
      </w:r>
      <w:r>
        <w:rPr>
          <w:rFonts w:eastAsia="ヒラギノ角ゴ Pro W3"/>
          <w:color w:val="000000"/>
        </w:rPr>
        <w:t>members of the Oakland Police Department</w:t>
      </w:r>
      <w:r w:rsidRPr="003F36E3">
        <w:rPr>
          <w:rFonts w:eastAsia="ヒラギノ角ゴ Pro W3"/>
          <w:color w:val="000000"/>
        </w:rPr>
        <w:t xml:space="preserve"> shall maintain their right to self-defense by any objectively reasonable means</w:t>
      </w:r>
      <w:r w:rsidR="00291E93">
        <w:rPr>
          <w:rFonts w:eastAsia="ヒラギノ角ゴ Pro W3"/>
          <w:color w:val="000000"/>
        </w:rPr>
        <w:t>.</w:t>
      </w:r>
    </w:p>
    <w:p w14:paraId="23611B24" w14:textId="31EAD5D1" w:rsidR="002231C5" w:rsidRPr="00576185" w:rsidRDefault="002231C5" w:rsidP="006A6200">
      <w:pPr>
        <w:pStyle w:val="Heading2"/>
      </w:pPr>
      <w:bookmarkStart w:id="70" w:name="_Toc23167468"/>
      <w:r>
        <w:t>Police Canine</w:t>
      </w:r>
      <w:bookmarkEnd w:id="70"/>
    </w:p>
    <w:p w14:paraId="5F5AFE2E" w14:textId="34278B8E" w:rsidR="002231C5" w:rsidRPr="002E4183" w:rsidRDefault="002231C5" w:rsidP="00716365">
      <w:pPr>
        <w:pStyle w:val="ListParagraph"/>
        <w:numPr>
          <w:ilvl w:val="2"/>
          <w:numId w:val="13"/>
        </w:numPr>
        <w:contextualSpacing w:val="0"/>
      </w:pPr>
      <w:r w:rsidRPr="00FB51FB">
        <w:t>A canine</w:t>
      </w:r>
      <w:r>
        <w:t xml:space="preserve"> </w:t>
      </w:r>
      <w:r w:rsidRPr="00FB51FB">
        <w:t xml:space="preserve">that is specifically trained and deployed to search for, locate and assist in the apprehension of criminal suspects.  The </w:t>
      </w:r>
      <w:r>
        <w:t>Police</w:t>
      </w:r>
      <w:r w:rsidRPr="00FB51FB">
        <w:t xml:space="preserve"> Canine is certified by a Peace Officer Standards and Training (POST) certified canine evaluator as meeting current voluntary POST canine standards. A </w:t>
      </w:r>
      <w:r>
        <w:t>Police</w:t>
      </w:r>
      <w:r w:rsidRPr="00FB51FB">
        <w:t xml:space="preserve"> Canine may also be cross-trained in the tracking method and narcotics detection</w:t>
      </w:r>
      <w:r>
        <w:t xml:space="preserve">.  Reference </w:t>
      </w:r>
      <w:r w:rsidRPr="007F010D">
        <w:rPr>
          <w:b/>
        </w:rPr>
        <w:t>DGO K-09</w:t>
      </w:r>
      <w:r>
        <w:t xml:space="preserve">, </w:t>
      </w:r>
      <w:r>
        <w:rPr>
          <w:i/>
        </w:rPr>
        <w:t>Department Canine Program</w:t>
      </w:r>
      <w:r w:rsidR="00291E93">
        <w:t xml:space="preserve">. </w:t>
      </w:r>
    </w:p>
    <w:p w14:paraId="40D61D34" w14:textId="048AD931" w:rsidR="002231C5" w:rsidRPr="00196460" w:rsidRDefault="002231C5" w:rsidP="006A6200">
      <w:pPr>
        <w:pStyle w:val="Heading2"/>
      </w:pPr>
      <w:bookmarkStart w:id="71" w:name="_Toc23167469"/>
      <w:r>
        <w:t>Proportional Force</w:t>
      </w:r>
      <w:bookmarkEnd w:id="71"/>
    </w:p>
    <w:p w14:paraId="712B1C58" w14:textId="0B9BA9F1" w:rsidR="002231C5" w:rsidRDefault="002231C5" w:rsidP="00716365">
      <w:pPr>
        <w:pStyle w:val="ListParagraph"/>
        <w:numPr>
          <w:ilvl w:val="2"/>
          <w:numId w:val="13"/>
        </w:numPr>
        <w:contextualSpacing w:val="0"/>
      </w:pPr>
      <w:r w:rsidRPr="00CA715C">
        <w:rPr>
          <w:highlight w:val="darkRed"/>
        </w:rPr>
        <w:t>Proportional force is force which is deemed reasonably effective to overcome the level of resistance posed, taking into account the severity of the offense or law enforcement need facing the officer(s) using force</w:t>
      </w:r>
      <w:commentRangeStart w:id="72"/>
      <w:r>
        <w:t xml:space="preserve">.  </w:t>
      </w:r>
      <w:commentRangeEnd w:id="72"/>
      <w:r w:rsidR="00CA715C">
        <w:rPr>
          <w:rStyle w:val="CommentReference"/>
        </w:rPr>
        <w:commentReference w:id="72"/>
      </w:r>
      <w:r w:rsidRPr="00EA4D7A">
        <w:rPr>
          <w:highlight w:val="darkCyan"/>
        </w:rPr>
        <w:t>Officers must rely on training, experience, and assessment of the situation to decide an appropriate level of force to be applied.  Reasonable and sound judgment will dictate the force option to be employed, consistent with the constraints of this policy</w:t>
      </w:r>
      <w:commentRangeStart w:id="73"/>
      <w:r w:rsidR="00C93C89">
        <w:t>,</w:t>
      </w:r>
      <w:r>
        <w:t xml:space="preserve"> </w:t>
      </w:r>
      <w:commentRangeEnd w:id="73"/>
      <w:r w:rsidR="00EA4D7A">
        <w:rPr>
          <w:rStyle w:val="CommentReference"/>
        </w:rPr>
        <w:commentReference w:id="73"/>
      </w:r>
      <w:r w:rsidR="00C93C89">
        <w:t xml:space="preserve">and </w:t>
      </w:r>
      <w:r w:rsidR="00C93C89" w:rsidRPr="001E0909">
        <w:rPr>
          <w:highlight w:val="yellow"/>
        </w:rPr>
        <w:t>assessments of proportionality shall be based on an objective</w:t>
      </w:r>
      <w:r w:rsidR="0028750C" w:rsidRPr="001E0909">
        <w:rPr>
          <w:highlight w:val="yellow"/>
        </w:rPr>
        <w:t>ly reasonable officer standard</w:t>
      </w:r>
      <w:commentRangeStart w:id="74"/>
      <w:r w:rsidR="0028750C">
        <w:t>.</w:t>
      </w:r>
      <w:commentRangeEnd w:id="74"/>
      <w:r w:rsidR="00761B09">
        <w:rPr>
          <w:rStyle w:val="CommentReference"/>
        </w:rPr>
        <w:commentReference w:id="74"/>
      </w:r>
    </w:p>
    <w:p w14:paraId="1DEB4E9D" w14:textId="09672684" w:rsidR="002231C5" w:rsidRPr="006637CE" w:rsidRDefault="002231C5" w:rsidP="00716365">
      <w:pPr>
        <w:pStyle w:val="ListParagraph"/>
        <w:numPr>
          <w:ilvl w:val="2"/>
          <w:numId w:val="13"/>
        </w:numPr>
        <w:contextualSpacing w:val="0"/>
      </w:pPr>
      <w:r w:rsidRPr="00EA4D7A">
        <w:rPr>
          <w:highlight w:val="darkCyan"/>
        </w:rPr>
        <w:t>Proportional force does not require officers to use the same type or amount of force as the subject.  The more immediate the threat and the more likely that the threat will result in death or injury, the greater the level of force that may be proportional, objectively reasonable, and necessary to counter it</w:t>
      </w:r>
      <w:commentRangeStart w:id="75"/>
      <w:r>
        <w:t xml:space="preserve">. </w:t>
      </w:r>
      <w:commentRangeEnd w:id="75"/>
      <w:r w:rsidR="00EA4D7A">
        <w:rPr>
          <w:rStyle w:val="CommentReference"/>
        </w:rPr>
        <w:commentReference w:id="75"/>
      </w:r>
      <w:r>
        <w:t xml:space="preserve">(See section </w:t>
      </w:r>
      <w:r>
        <w:rPr>
          <w:b/>
        </w:rPr>
        <w:t>F, LEVELS OF FORCE</w:t>
      </w:r>
      <w:r>
        <w:t xml:space="preserve">) </w:t>
      </w:r>
    </w:p>
    <w:p w14:paraId="67338D36" w14:textId="6AE525FF" w:rsidR="002231C5" w:rsidRPr="00045979" w:rsidRDefault="002231C5" w:rsidP="006A6200">
      <w:pPr>
        <w:pStyle w:val="Heading2"/>
      </w:pPr>
      <w:bookmarkStart w:id="76" w:name="_Toc23167470"/>
      <w:r>
        <w:t>Resistance</w:t>
      </w:r>
      <w:bookmarkEnd w:id="76"/>
    </w:p>
    <w:p w14:paraId="3FBD48F4" w14:textId="6CC62851" w:rsidR="002231C5" w:rsidRPr="00131503" w:rsidRDefault="002231C5" w:rsidP="00716365">
      <w:pPr>
        <w:pStyle w:val="ListParagraph"/>
        <w:numPr>
          <w:ilvl w:val="2"/>
          <w:numId w:val="13"/>
        </w:numPr>
        <w:contextualSpacing w:val="0"/>
      </w:pPr>
      <w:r w:rsidRPr="00946C20">
        <w:rPr>
          <w:bCs/>
        </w:rPr>
        <w:t xml:space="preserve">Resistance is the absence of </w:t>
      </w:r>
      <w:r w:rsidRPr="00946C20">
        <w:rPr>
          <w:b/>
        </w:rPr>
        <w:t>cooperation</w:t>
      </w:r>
      <w:r w:rsidRPr="00946C20">
        <w:rPr>
          <w:bCs/>
        </w:rPr>
        <w:t xml:space="preserve">, an </w:t>
      </w:r>
      <w:r w:rsidRPr="00874FA1">
        <w:rPr>
          <w:bCs/>
          <w:highlight w:val="green"/>
        </w:rPr>
        <w:t xml:space="preserve">indication of unwillingness to comply with an officer’s orders or direction, physical obstruction of an officer’s attempts to gain compliance, or physical attacks on </w:t>
      </w:r>
      <w:r w:rsidR="001A30DB" w:rsidRPr="00874FA1">
        <w:rPr>
          <w:bCs/>
          <w:highlight w:val="green"/>
        </w:rPr>
        <w:t>an</w:t>
      </w:r>
      <w:r w:rsidRPr="00874FA1">
        <w:rPr>
          <w:bCs/>
          <w:highlight w:val="green"/>
        </w:rPr>
        <w:t xml:space="preserve"> officer or others</w:t>
      </w:r>
      <w:commentRangeStart w:id="77"/>
      <w:r w:rsidRPr="00946C20">
        <w:rPr>
          <w:bCs/>
        </w:rPr>
        <w:t xml:space="preserve">.  </w:t>
      </w:r>
      <w:commentRangeEnd w:id="77"/>
      <w:r w:rsidR="00874FA1">
        <w:rPr>
          <w:rStyle w:val="CommentReference"/>
        </w:rPr>
        <w:commentReference w:id="77"/>
      </w:r>
      <w:r w:rsidRPr="00946C20">
        <w:rPr>
          <w:bCs/>
        </w:rPr>
        <w:t xml:space="preserve">Resistance can range in severity from non-compliance to life-threatening.  The </w:t>
      </w:r>
      <w:r>
        <w:rPr>
          <w:bCs/>
        </w:rPr>
        <w:t xml:space="preserve">severity, or </w:t>
      </w:r>
      <w:r w:rsidRPr="00946C20">
        <w:rPr>
          <w:b/>
        </w:rPr>
        <w:t>level</w:t>
      </w:r>
      <w:r>
        <w:rPr>
          <w:b/>
        </w:rPr>
        <w:t xml:space="preserve"> </w:t>
      </w:r>
      <w:r>
        <w:t xml:space="preserve">(see section </w:t>
      </w:r>
      <w:r>
        <w:rPr>
          <w:b/>
        </w:rPr>
        <w:t>E, LEVELS OF RESISTANCE</w:t>
      </w:r>
      <w:r>
        <w:t>),</w:t>
      </w:r>
      <w:r w:rsidRPr="00946C20">
        <w:rPr>
          <w:bCs/>
        </w:rPr>
        <w:t xml:space="preserve"> of resistance offered by a person to the lawful commands or actions of </w:t>
      </w:r>
      <w:r>
        <w:rPr>
          <w:bCs/>
        </w:rPr>
        <w:t>officer</w:t>
      </w:r>
      <w:r w:rsidRPr="00946C20">
        <w:rPr>
          <w:bCs/>
        </w:rPr>
        <w:t xml:space="preserve">s is an important factor in determining the </w:t>
      </w:r>
      <w:r w:rsidRPr="00946C20">
        <w:rPr>
          <w:b/>
        </w:rPr>
        <w:t>immediacy of the threat</w:t>
      </w:r>
      <w:r w:rsidRPr="00946C20">
        <w:rPr>
          <w:bCs/>
        </w:rPr>
        <w:t xml:space="preserve">, if any, posed by the person as well as whether the force used to overcome the resistance was </w:t>
      </w:r>
      <w:r w:rsidRPr="00946C20">
        <w:rPr>
          <w:b/>
        </w:rPr>
        <w:t>proportional</w:t>
      </w:r>
      <w:r w:rsidRPr="00946C20">
        <w:rPr>
          <w:bCs/>
        </w:rPr>
        <w:t xml:space="preserve"> to the resistance posed.</w:t>
      </w:r>
    </w:p>
    <w:p w14:paraId="5BA4878A" w14:textId="77777777" w:rsidR="002231C5" w:rsidRPr="00ED7CA6" w:rsidRDefault="002231C5" w:rsidP="006A6200">
      <w:pPr>
        <w:pStyle w:val="Heading2"/>
      </w:pPr>
      <w:bookmarkStart w:id="78" w:name="_Toc23167471"/>
      <w:r>
        <w:t>Restrained Subject</w:t>
      </w:r>
      <w:bookmarkEnd w:id="78"/>
    </w:p>
    <w:p w14:paraId="51F09D3C" w14:textId="71D7DCB9" w:rsidR="002231C5" w:rsidRPr="006637CE" w:rsidRDefault="002231C5" w:rsidP="00716365">
      <w:pPr>
        <w:pStyle w:val="ListParagraph"/>
        <w:numPr>
          <w:ilvl w:val="2"/>
          <w:numId w:val="13"/>
        </w:numPr>
        <w:contextualSpacing w:val="0"/>
      </w:pPr>
      <w:r w:rsidRPr="004B523D">
        <w:t>A restrained subject is a person who has been fully placed in a Department-authorized restraint device such as both hands handcuffed, a WRAP, or a RIP</w:t>
      </w:r>
      <w:r>
        <w:t>P</w:t>
      </w:r>
      <w:r w:rsidRPr="004B523D">
        <w:t xml:space="preserve"> Hobble</w:t>
      </w:r>
      <w:r w:rsidR="00291E93">
        <w:t xml:space="preserve">. </w:t>
      </w:r>
    </w:p>
    <w:p w14:paraId="16CCFA6A" w14:textId="1AF2696B" w:rsidR="002231C5" w:rsidRPr="007F6128" w:rsidRDefault="002231C5" w:rsidP="006A6200">
      <w:pPr>
        <w:pStyle w:val="Heading2"/>
      </w:pPr>
      <w:bookmarkStart w:id="79" w:name="_Toc23167472"/>
      <w:r w:rsidRPr="007F6128">
        <w:t>Serious Bodily Injury</w:t>
      </w:r>
      <w:bookmarkEnd w:id="79"/>
      <w:r w:rsidRPr="007F6128">
        <w:t xml:space="preserve"> </w:t>
      </w:r>
    </w:p>
    <w:p w14:paraId="50AF7266" w14:textId="77777777" w:rsidR="002231C5" w:rsidRPr="002E4183" w:rsidRDefault="002231C5" w:rsidP="00716365">
      <w:pPr>
        <w:pStyle w:val="ListParagraph"/>
        <w:numPr>
          <w:ilvl w:val="2"/>
          <w:numId w:val="13"/>
        </w:numPr>
        <w:contextualSpacing w:val="0"/>
      </w:pPr>
      <w:r w:rsidRPr="00FE3D19">
        <w:rPr>
          <w:bCs/>
          <w:highlight w:val="darkCyan"/>
        </w:rPr>
        <w:t xml:space="preserve">Serious bodily injury is any injury which involves temporary but substantial disfigurement of the body or a body part, temporary but substantial loss or impairment of the function of any body part, </w:t>
      </w:r>
      <w:r w:rsidRPr="00DB275F">
        <w:rPr>
          <w:bCs/>
        </w:rPr>
        <w:t>or fracture of any body part</w:t>
      </w:r>
      <w:commentRangeStart w:id="80"/>
      <w:r>
        <w:rPr>
          <w:bCs/>
        </w:rPr>
        <w:t xml:space="preserve">.  </w:t>
      </w:r>
      <w:commentRangeEnd w:id="80"/>
      <w:r w:rsidR="00DB275F">
        <w:rPr>
          <w:rStyle w:val="CommentReference"/>
        </w:rPr>
        <w:commentReference w:id="80"/>
      </w:r>
      <w:r>
        <w:rPr>
          <w:bCs/>
        </w:rPr>
        <w:t>Serious bodily injury includes, but is not limited to, loss of consciousness, concussion, dislocation of joints or appendages, and wounds requiring suturing.  Serious bodily injuries typically require treatment in a hospital or medical facility beyond what is required by basic first aid.  Serious bodily injuries are serious in nature, but not as severe as great bodily injuries.</w:t>
      </w:r>
    </w:p>
    <w:p w14:paraId="75C48E3D" w14:textId="43E71FD3" w:rsidR="002231C5" w:rsidRPr="002B6040" w:rsidRDefault="002231C5" w:rsidP="006A6200">
      <w:pPr>
        <w:pStyle w:val="Heading2"/>
      </w:pPr>
      <w:bookmarkStart w:id="81" w:name="_Toc23167473"/>
      <w:r w:rsidRPr="00D310FB">
        <w:rPr>
          <w:highlight w:val="yellow"/>
        </w:rPr>
        <w:t xml:space="preserve">Totality of </w:t>
      </w:r>
      <w:commentRangeStart w:id="82"/>
      <w:r w:rsidRPr="00D310FB">
        <w:rPr>
          <w:highlight w:val="yellow"/>
        </w:rPr>
        <w:t>Circumstances</w:t>
      </w:r>
      <w:commentRangeEnd w:id="82"/>
      <w:r w:rsidR="00D310FB">
        <w:rPr>
          <w:rStyle w:val="CommentReference"/>
          <w:b w:val="0"/>
        </w:rPr>
        <w:commentReference w:id="82"/>
      </w:r>
      <w:bookmarkEnd w:id="81"/>
      <w:r>
        <w:t xml:space="preserve"> </w:t>
      </w:r>
    </w:p>
    <w:p w14:paraId="1091BC8A" w14:textId="602C96D6" w:rsidR="002231C5" w:rsidRPr="000762D2" w:rsidRDefault="002231C5" w:rsidP="00716365">
      <w:pPr>
        <w:pStyle w:val="ListParagraph"/>
        <w:numPr>
          <w:ilvl w:val="2"/>
          <w:numId w:val="13"/>
        </w:numPr>
        <w:contextualSpacing w:val="0"/>
      </w:pPr>
      <w:r w:rsidRPr="00923CB5">
        <w:rPr>
          <w:bCs/>
          <w:highlight w:val="green"/>
        </w:rPr>
        <w:t>All of the facts and circumstances a</w:t>
      </w:r>
      <w:r w:rsidR="00D310FB" w:rsidRPr="00923CB5">
        <w:rPr>
          <w:bCs/>
          <w:highlight w:val="green"/>
        </w:rPr>
        <w:t>n</w:t>
      </w:r>
      <w:r w:rsidRPr="00923CB5">
        <w:rPr>
          <w:bCs/>
          <w:highlight w:val="green"/>
        </w:rPr>
        <w:t xml:space="preserve"> officer knew, or reasonably should have known, without mere conjecture or speculation, at the time of the incident, action, or decision being assessed, based upon a continual assessment of the situation, however rapid</w:t>
      </w:r>
      <w:r>
        <w:rPr>
          <w:bCs/>
        </w:rPr>
        <w:t xml:space="preserve">.  </w:t>
      </w:r>
      <w:r w:rsidRPr="00BC1054">
        <w:rPr>
          <w:bCs/>
          <w:highlight w:val="green"/>
        </w:rPr>
        <w:t>This includes, but is not limited to, the seriousness of the threat of injury posed to the officer or other persons, the seriousness of the crime in question</w:t>
      </w:r>
      <w:r>
        <w:rPr>
          <w:bCs/>
        </w:rPr>
        <w:t xml:space="preserve">, </w:t>
      </w:r>
      <w:r w:rsidRPr="00BC1054">
        <w:rPr>
          <w:bCs/>
          <w:highlight w:val="yellow"/>
        </w:rPr>
        <w:t>and the conduct of the officer and subject leading up to the use of force</w:t>
      </w:r>
      <w:r w:rsidR="00923CB5">
        <w:rPr>
          <w:bCs/>
        </w:rPr>
        <w:t xml:space="preserve">, </w:t>
      </w:r>
      <w:r w:rsidR="00BC1054" w:rsidRPr="00BC1054">
        <w:rPr>
          <w:bCs/>
          <w:highlight w:val="green"/>
        </w:rPr>
        <w:t>all viewed from the perspective of a reasonable officer</w:t>
      </w:r>
      <w:r>
        <w:rPr>
          <w:bCs/>
        </w:rPr>
        <w:t xml:space="preserve">. </w:t>
      </w:r>
    </w:p>
    <w:p w14:paraId="41FAAFB5" w14:textId="77777777" w:rsidR="002231C5" w:rsidRPr="00AA3F7F" w:rsidRDefault="002231C5" w:rsidP="006A6200">
      <w:pPr>
        <w:pStyle w:val="Heading2"/>
      </w:pPr>
      <w:bookmarkStart w:id="83" w:name="_Toc23167474"/>
      <w:r>
        <w:t>Vehicle Ramming Mass-Casualty Attack</w:t>
      </w:r>
      <w:bookmarkEnd w:id="83"/>
    </w:p>
    <w:p w14:paraId="493387B9" w14:textId="75B24637" w:rsidR="002231C5" w:rsidRPr="00361503" w:rsidRDefault="002231C5" w:rsidP="00716365">
      <w:pPr>
        <w:pStyle w:val="ListParagraph"/>
        <w:numPr>
          <w:ilvl w:val="2"/>
          <w:numId w:val="13"/>
        </w:numPr>
        <w:contextualSpacing w:val="0"/>
      </w:pPr>
      <w:r w:rsidRPr="00194FF7">
        <w:rPr>
          <w:bCs/>
          <w:highlight w:val="blue"/>
        </w:rPr>
        <w:t>An attack in which a subject deliberately rams, or attempts to ram, a motor vehicle at a crowd of people with the intent to inflict fatal injuries</w:t>
      </w:r>
      <w:commentRangeStart w:id="84"/>
      <w:r>
        <w:rPr>
          <w:bCs/>
        </w:rPr>
        <w:t xml:space="preserve">. </w:t>
      </w:r>
      <w:commentRangeEnd w:id="84"/>
      <w:r w:rsidR="00194FF7">
        <w:rPr>
          <w:rStyle w:val="CommentReference"/>
        </w:rPr>
        <w:commentReference w:id="84"/>
      </w:r>
    </w:p>
    <w:p w14:paraId="70F31F6A" w14:textId="370C4CFE" w:rsidR="00361503" w:rsidRPr="000F4405" w:rsidRDefault="00361503" w:rsidP="00716365">
      <w:pPr>
        <w:pStyle w:val="Heading1"/>
        <w:numPr>
          <w:ilvl w:val="0"/>
          <w:numId w:val="13"/>
        </w:numPr>
      </w:pPr>
      <w:bookmarkStart w:id="85" w:name="_Toc23167475"/>
      <w:r>
        <w:t>DE-ESCALATION</w:t>
      </w:r>
      <w:bookmarkEnd w:id="85"/>
    </w:p>
    <w:p w14:paraId="6DF2818A" w14:textId="25DF16CF" w:rsidR="000F4405" w:rsidRDefault="008C7CDB" w:rsidP="00716365">
      <w:pPr>
        <w:pStyle w:val="ListParagraph"/>
        <w:ind w:left="360" w:firstLine="0"/>
        <w:contextualSpacing w:val="0"/>
        <w:rPr>
          <w:bCs/>
        </w:rPr>
      </w:pPr>
      <w:r>
        <w:rPr>
          <w:bCs/>
        </w:rPr>
        <w:t xml:space="preserve">Officers have the ability to impact the direction and outcome of </w:t>
      </w:r>
      <w:r w:rsidR="00027C67">
        <w:rPr>
          <w:bCs/>
        </w:rPr>
        <w:t>an incident</w:t>
      </w:r>
      <w:r>
        <w:rPr>
          <w:bCs/>
        </w:rPr>
        <w:t xml:space="preserve"> with their decision making and employed tactics.  </w:t>
      </w:r>
      <w:r w:rsidRPr="005B6571">
        <w:rPr>
          <w:bCs/>
          <w:highlight w:val="red"/>
        </w:rPr>
        <w:t xml:space="preserve">Policing, at times, requires that an officer exercise control of a violent or resisting subject, or a subject experiencing a mental or behavioral crisis.  At other times, policing may require </w:t>
      </w:r>
      <w:r w:rsidR="001A30DB" w:rsidRPr="005B6571">
        <w:rPr>
          <w:bCs/>
          <w:highlight w:val="red"/>
        </w:rPr>
        <w:t>an</w:t>
      </w:r>
      <w:r w:rsidRPr="005B6571">
        <w:rPr>
          <w:bCs/>
          <w:highlight w:val="red"/>
        </w:rPr>
        <w:t xml:space="preserve"> </w:t>
      </w:r>
      <w:r w:rsidR="00080AC8" w:rsidRPr="005B6571">
        <w:rPr>
          <w:bCs/>
          <w:highlight w:val="red"/>
        </w:rPr>
        <w:t>officer</w:t>
      </w:r>
      <w:r w:rsidRPr="005B6571">
        <w:rPr>
          <w:bCs/>
          <w:highlight w:val="red"/>
        </w:rPr>
        <w:t xml:space="preserve"> to serve as a mediator between parties, or defuse a tense situation</w:t>
      </w:r>
      <w:commentRangeStart w:id="86"/>
      <w:r>
        <w:rPr>
          <w:bCs/>
        </w:rPr>
        <w:t xml:space="preserve">. </w:t>
      </w:r>
      <w:commentRangeEnd w:id="86"/>
      <w:r w:rsidR="005B6571">
        <w:rPr>
          <w:rStyle w:val="CommentReference"/>
        </w:rPr>
        <w:commentReference w:id="86"/>
      </w:r>
    </w:p>
    <w:p w14:paraId="5D0B099B" w14:textId="41A33273" w:rsidR="00F66080" w:rsidRPr="008C7CDB" w:rsidRDefault="00F66080" w:rsidP="00716365">
      <w:pPr>
        <w:pStyle w:val="ListParagraph"/>
        <w:ind w:left="360" w:firstLine="0"/>
        <w:contextualSpacing w:val="0"/>
        <w:rPr>
          <w:bCs/>
        </w:rPr>
      </w:pPr>
      <w:r w:rsidRPr="00CA742F">
        <w:rPr>
          <w:bCs/>
          <w:highlight w:val="yellow"/>
        </w:rPr>
        <w:t>An officer who makes or attempts to make an arrest need not retreat or desist from their efforts by reason of the resistance or threatened resistance of the person being arrested.  An officer shall not be deemed an aggressor or lose the right to self-defense by the use of objectively reasonable force to effect the arrest or to accomplish the lawful</w:t>
      </w:r>
      <w:r w:rsidR="00B40D8D" w:rsidRPr="00CA742F">
        <w:rPr>
          <w:bCs/>
          <w:highlight w:val="yellow"/>
        </w:rPr>
        <w:t xml:space="preserve"> purpose or objective.  For the purposes of this section of the policy, “retreat” does not mean tactical repositioning or other de-escalation techniques or tactics</w:t>
      </w:r>
      <w:commentRangeStart w:id="87"/>
      <w:r w:rsidR="00B40D8D">
        <w:rPr>
          <w:bCs/>
        </w:rPr>
        <w:t>.</w:t>
      </w:r>
      <w:r w:rsidR="002823AC">
        <w:rPr>
          <w:bCs/>
        </w:rPr>
        <w:t xml:space="preserve"> </w:t>
      </w:r>
      <w:commentRangeEnd w:id="87"/>
      <w:r w:rsidR="00CA742F">
        <w:rPr>
          <w:rStyle w:val="CommentReference"/>
        </w:rPr>
        <w:commentReference w:id="87"/>
      </w:r>
    </w:p>
    <w:p w14:paraId="2AB95FB1" w14:textId="67E72448" w:rsidR="00361503" w:rsidRDefault="005B2AD8" w:rsidP="006A6200">
      <w:pPr>
        <w:pStyle w:val="Heading2"/>
      </w:pPr>
      <w:bookmarkStart w:id="88" w:name="_Toc23167476"/>
      <w:r>
        <w:t xml:space="preserve">Goals of </w:t>
      </w:r>
      <w:r w:rsidR="003F44B0">
        <w:t>De-Escalation</w:t>
      </w:r>
      <w:bookmarkEnd w:id="88"/>
    </w:p>
    <w:p w14:paraId="362DB6CF" w14:textId="4113FCBA" w:rsidR="006E2213" w:rsidRDefault="000611E0" w:rsidP="00716365">
      <w:pPr>
        <w:pStyle w:val="ListParagraph"/>
        <w:numPr>
          <w:ilvl w:val="2"/>
          <w:numId w:val="13"/>
        </w:numPr>
        <w:contextualSpacing w:val="0"/>
      </w:pPr>
      <w:r>
        <w:t xml:space="preserve">The goal of the Department is to promote thoughtful resolutions to situations and to reduce the likelihood of harm to all persons involved.  </w:t>
      </w:r>
      <w:r w:rsidR="00AA648B">
        <w:t xml:space="preserve">When used appropriately, de-escalation techniques may reduce the immediacy of the threat, so that more time, options, and resources are available for resolution without the use of force or with a reduced </w:t>
      </w:r>
      <w:r w:rsidR="00291E93">
        <w:t>level</w:t>
      </w:r>
      <w:r w:rsidR="00AA648B">
        <w:t xml:space="preserve"> of force.  </w:t>
      </w:r>
    </w:p>
    <w:p w14:paraId="740CDBD6" w14:textId="02B5ED7E" w:rsidR="00246A44" w:rsidRDefault="00297495" w:rsidP="006A6200">
      <w:pPr>
        <w:pStyle w:val="Heading2"/>
      </w:pPr>
      <w:bookmarkStart w:id="89" w:name="_Toc23167477"/>
      <w:r>
        <w:t xml:space="preserve">Considerations Surrounding the </w:t>
      </w:r>
      <w:r w:rsidR="000712D4">
        <w:t xml:space="preserve">use </w:t>
      </w:r>
      <w:r>
        <w:t xml:space="preserve">of </w:t>
      </w:r>
      <w:r w:rsidR="000712D4">
        <w:t>De-Escalation</w:t>
      </w:r>
      <w:bookmarkEnd w:id="89"/>
    </w:p>
    <w:p w14:paraId="01F1E738" w14:textId="51A66F9D" w:rsidR="0066400A" w:rsidRDefault="00454C2B" w:rsidP="00716365">
      <w:pPr>
        <w:pStyle w:val="ListParagraph"/>
        <w:numPr>
          <w:ilvl w:val="2"/>
          <w:numId w:val="13"/>
        </w:numPr>
        <w:contextualSpacing w:val="0"/>
      </w:pPr>
      <w:r>
        <w:t xml:space="preserve">De-escalation is </w:t>
      </w:r>
      <w:r w:rsidR="00FD55AE">
        <w:t xml:space="preserve">one facet of an overall strategy designed to lower the tensions inherent in a police encounter, promote cooperation and peaceful resolution, </w:t>
      </w:r>
      <w:r w:rsidR="0010255D">
        <w:t xml:space="preserve">effectively utilize police resources, and </w:t>
      </w:r>
      <w:r w:rsidR="00A608C9">
        <w:t>enhance officer, subject, and public safety while limiting reliance on the use of force.</w:t>
      </w:r>
      <w:r w:rsidR="00104040">
        <w:t xml:space="preserve">  While the Department mandates that </w:t>
      </w:r>
      <w:r w:rsidR="00080AC8">
        <w:t>officer</w:t>
      </w:r>
      <w:r w:rsidR="00104040">
        <w:t>s use de-escalation techniques</w:t>
      </w:r>
      <w:r w:rsidR="00AB767A">
        <w:t xml:space="preserve"> when </w:t>
      </w:r>
      <w:r w:rsidR="004D2D93">
        <w:t xml:space="preserve">safe and feasible, </w:t>
      </w:r>
      <w:r w:rsidR="00104040">
        <w:t>the Department also recognizes that</w:t>
      </w:r>
      <w:r w:rsidR="00AB767A">
        <w:t xml:space="preserve"> whether de-escalation is reasonable</w:t>
      </w:r>
      <w:r w:rsidR="00632F27">
        <w:t>, safe, and feasible</w:t>
      </w:r>
      <w:r w:rsidR="00AB767A">
        <w:t>,</w:t>
      </w:r>
      <w:r w:rsidR="00632F27">
        <w:t xml:space="preserve"> and</w:t>
      </w:r>
      <w:r w:rsidR="00104040">
        <w:t xml:space="preserve"> the extent to which de-escalation techniques are used,</w:t>
      </w:r>
      <w:r w:rsidR="00352C50">
        <w:t xml:space="preserve"> </w:t>
      </w:r>
      <w:r w:rsidR="00632F27">
        <w:t xml:space="preserve">is </w:t>
      </w:r>
      <w:r w:rsidR="00104040">
        <w:t xml:space="preserve">based on the totality of the circumstances of the encounter at hand.  </w:t>
      </w:r>
    </w:p>
    <w:p w14:paraId="4D892DF3" w14:textId="190F5F18" w:rsidR="000712D4" w:rsidRDefault="002616FC" w:rsidP="00716365">
      <w:pPr>
        <w:pStyle w:val="ListParagraph"/>
        <w:numPr>
          <w:ilvl w:val="2"/>
          <w:numId w:val="13"/>
        </w:numPr>
        <w:contextualSpacing w:val="0"/>
      </w:pPr>
      <w:r>
        <w:t>Factors</w:t>
      </w:r>
      <w:r w:rsidR="00754290">
        <w:t>, including law enforcement priorities,</w:t>
      </w:r>
      <w:r>
        <w:t xml:space="preserve"> which may be considered </w:t>
      </w:r>
      <w:r w:rsidR="00352C50">
        <w:t>when evaluating the totality of the circumstances surrounding the reasonableness and feasibility of de-escalation include:</w:t>
      </w:r>
    </w:p>
    <w:p w14:paraId="5C3A2191" w14:textId="33DB8A23" w:rsidR="0092448D" w:rsidRDefault="0092448D" w:rsidP="00716365">
      <w:pPr>
        <w:pStyle w:val="ListParagraph"/>
        <w:numPr>
          <w:ilvl w:val="3"/>
          <w:numId w:val="13"/>
        </w:numPr>
        <w:contextualSpacing w:val="0"/>
      </w:pPr>
      <w:r>
        <w:t xml:space="preserve">The </w:t>
      </w:r>
      <w:r w:rsidR="00080AC8">
        <w:t>officer</w:t>
      </w:r>
      <w:r>
        <w:t>’s use of a critical decision-making</w:t>
      </w:r>
      <w:r w:rsidR="00827362">
        <w:t xml:space="preserve"> structure;</w:t>
      </w:r>
    </w:p>
    <w:p w14:paraId="01FF3BA5" w14:textId="15B5FC19" w:rsidR="00B953FC" w:rsidRDefault="00B953FC" w:rsidP="00716365">
      <w:pPr>
        <w:pStyle w:val="ListParagraph"/>
        <w:numPr>
          <w:ilvl w:val="3"/>
          <w:numId w:val="13"/>
        </w:numPr>
        <w:contextualSpacing w:val="0"/>
      </w:pPr>
      <w:r>
        <w:t xml:space="preserve">The benefits and drawbacks of immediate resolution or pre-emptive action on the part of the </w:t>
      </w:r>
      <w:r w:rsidR="00080AC8">
        <w:t>officer</w:t>
      </w:r>
      <w:r>
        <w:t xml:space="preserve"> to resolve the situation;</w:t>
      </w:r>
    </w:p>
    <w:p w14:paraId="1C8F454B" w14:textId="41B55020" w:rsidR="009B0418" w:rsidRDefault="00B953FC" w:rsidP="00716365">
      <w:pPr>
        <w:pStyle w:val="ListParagraph"/>
        <w:numPr>
          <w:ilvl w:val="3"/>
          <w:numId w:val="13"/>
        </w:numPr>
        <w:contextualSpacing w:val="0"/>
      </w:pPr>
      <w:r>
        <w:t>Facts and circumstances which influence</w:t>
      </w:r>
      <w:r w:rsidR="007F623E">
        <w:t>d</w:t>
      </w:r>
      <w:r>
        <w:t xml:space="preserve"> the chances of de-escalation strategies </w:t>
      </w:r>
      <w:r w:rsidR="009B0418">
        <w:t>being successful</w:t>
      </w:r>
      <w:r w:rsidR="00613323">
        <w:t>ly implemented</w:t>
      </w:r>
      <w:r w:rsidR="009B0418">
        <w:t>;</w:t>
      </w:r>
    </w:p>
    <w:p w14:paraId="7AEA20CA" w14:textId="53629657" w:rsidR="00352C50" w:rsidRDefault="009B0418" w:rsidP="00716365">
      <w:pPr>
        <w:pStyle w:val="ListParagraph"/>
        <w:numPr>
          <w:ilvl w:val="3"/>
          <w:numId w:val="13"/>
        </w:numPr>
        <w:contextualSpacing w:val="0"/>
      </w:pPr>
      <w:r>
        <w:t xml:space="preserve">Whether limited intervention early in the encounter may </w:t>
      </w:r>
      <w:r w:rsidR="007F623E">
        <w:t xml:space="preserve">have </w:t>
      </w:r>
      <w:r>
        <w:t>forestall</w:t>
      </w:r>
      <w:r w:rsidR="007F623E">
        <w:t>ed</w:t>
      </w:r>
      <w:r>
        <w:t xml:space="preserve"> more marked or severe intervention later in the encounter;</w:t>
      </w:r>
    </w:p>
    <w:p w14:paraId="75ED5521" w14:textId="106392AC" w:rsidR="009B0418" w:rsidRDefault="00792914" w:rsidP="00716365">
      <w:pPr>
        <w:pStyle w:val="ListParagraph"/>
        <w:numPr>
          <w:ilvl w:val="3"/>
          <w:numId w:val="13"/>
        </w:numPr>
        <w:contextualSpacing w:val="0"/>
      </w:pPr>
      <w:r>
        <w:t>The availability of additional de-escalation resources</w:t>
      </w:r>
      <w:r w:rsidR="00F10746">
        <w:t>;</w:t>
      </w:r>
    </w:p>
    <w:p w14:paraId="56FE9CE9" w14:textId="72BEFB6B" w:rsidR="005F76BC" w:rsidRDefault="005F76BC" w:rsidP="00716365">
      <w:pPr>
        <w:pStyle w:val="ListParagraph"/>
        <w:numPr>
          <w:ilvl w:val="3"/>
          <w:numId w:val="13"/>
        </w:numPr>
        <w:contextualSpacing w:val="0"/>
      </w:pPr>
      <w:r>
        <w:t>Whether the subject of the police encounter is believed to have a physical, mental health, developmental, or intellectual disability;</w:t>
      </w:r>
    </w:p>
    <w:p w14:paraId="3A9C0291" w14:textId="37C5C9BD" w:rsidR="00F10746" w:rsidRDefault="000C09C0" w:rsidP="00716365">
      <w:pPr>
        <w:pStyle w:val="ListParagraph"/>
        <w:numPr>
          <w:ilvl w:val="3"/>
          <w:numId w:val="13"/>
        </w:numPr>
        <w:contextualSpacing w:val="0"/>
      </w:pPr>
      <w:r>
        <w:t>The level of resistance posed;</w:t>
      </w:r>
    </w:p>
    <w:p w14:paraId="39D9212A" w14:textId="6F6AD71C" w:rsidR="000C09C0" w:rsidRDefault="0008347C" w:rsidP="00716365">
      <w:pPr>
        <w:pStyle w:val="ListParagraph"/>
        <w:numPr>
          <w:ilvl w:val="3"/>
          <w:numId w:val="13"/>
        </w:numPr>
        <w:contextualSpacing w:val="0"/>
      </w:pPr>
      <w:r>
        <w:t xml:space="preserve">Circumstances existing (such as the presence of a weapon) which increase the chance of the encounter escalating to a </w:t>
      </w:r>
      <w:r w:rsidR="009669C9">
        <w:t>significant or lethal force encounter.</w:t>
      </w:r>
    </w:p>
    <w:p w14:paraId="722C54DB" w14:textId="5D444704" w:rsidR="00F10746" w:rsidRDefault="00F10746" w:rsidP="006A6200">
      <w:pPr>
        <w:pStyle w:val="Heading2"/>
      </w:pPr>
      <w:bookmarkStart w:id="90" w:name="_Toc23167478"/>
      <w:r>
        <w:t>Policy Requirement Regarding De-Escalation</w:t>
      </w:r>
      <w:bookmarkEnd w:id="90"/>
    </w:p>
    <w:p w14:paraId="1F655406" w14:textId="6C260493" w:rsidR="00F10746" w:rsidRDefault="00F10746" w:rsidP="00716365">
      <w:pPr>
        <w:pStyle w:val="ListParagraph"/>
        <w:numPr>
          <w:ilvl w:val="2"/>
          <w:numId w:val="13"/>
        </w:numPr>
        <w:contextualSpacing w:val="0"/>
      </w:pPr>
      <w:r w:rsidRPr="00280D38">
        <w:rPr>
          <w:b/>
          <w:bCs/>
          <w:highlight w:val="darkCyan"/>
        </w:rPr>
        <w:t xml:space="preserve">When safe, feasible, and without compromising law enforcement priorities, </w:t>
      </w:r>
      <w:r w:rsidR="00080AC8" w:rsidRPr="00280D38">
        <w:rPr>
          <w:b/>
          <w:bCs/>
          <w:highlight w:val="darkCyan"/>
        </w:rPr>
        <w:t>officer</w:t>
      </w:r>
      <w:r w:rsidRPr="00280D38">
        <w:rPr>
          <w:b/>
          <w:bCs/>
          <w:highlight w:val="darkCyan"/>
        </w:rPr>
        <w:t>s shall use de-escalation tactics</w:t>
      </w:r>
      <w:r w:rsidR="00ED53DB" w:rsidRPr="00280D38">
        <w:rPr>
          <w:b/>
          <w:bCs/>
          <w:highlight w:val="darkCyan"/>
        </w:rPr>
        <w:t xml:space="preserve"> and techniques</w:t>
      </w:r>
      <w:r w:rsidRPr="00280D38">
        <w:rPr>
          <w:b/>
          <w:bCs/>
          <w:highlight w:val="darkCyan"/>
        </w:rPr>
        <w:t xml:space="preserve"> in order to reduce the need for force</w:t>
      </w:r>
      <w:commentRangeStart w:id="91"/>
      <w:r w:rsidRPr="00F34579">
        <w:rPr>
          <w:b/>
          <w:bCs/>
        </w:rPr>
        <w:t>.</w:t>
      </w:r>
      <w:r w:rsidR="009A3427">
        <w:t xml:space="preserve"> </w:t>
      </w:r>
      <w:r w:rsidR="00280D38">
        <w:t xml:space="preserve"> </w:t>
      </w:r>
      <w:commentRangeEnd w:id="91"/>
      <w:r w:rsidR="00280D38">
        <w:rPr>
          <w:rStyle w:val="CommentReference"/>
        </w:rPr>
        <w:commentReference w:id="91"/>
      </w:r>
      <w:r w:rsidR="007F0243" w:rsidRPr="00280D38">
        <w:rPr>
          <w:highlight w:val="darkCyan"/>
        </w:rPr>
        <w:t>De-escalation is reviewed and evaluated under the totality of the circumstances present at the time of the incident</w:t>
      </w:r>
      <w:commentRangeStart w:id="92"/>
      <w:r w:rsidR="00E36131">
        <w:t>,</w:t>
      </w:r>
      <w:r w:rsidR="007F0243">
        <w:t xml:space="preserve"> </w:t>
      </w:r>
      <w:commentRangeEnd w:id="92"/>
      <w:r w:rsidR="00280D38">
        <w:rPr>
          <w:rStyle w:val="CommentReference"/>
        </w:rPr>
        <w:commentReference w:id="92"/>
      </w:r>
      <w:r w:rsidR="00E16990">
        <w:t xml:space="preserve">and </w:t>
      </w:r>
      <w:r w:rsidR="00E16990" w:rsidRPr="009659D1">
        <w:rPr>
          <w:highlight w:val="yellow"/>
        </w:rPr>
        <w:t>assessments of the feasibility and safety of de-escalation tactics shall be based on an objectively reasonable officer standard</w:t>
      </w:r>
      <w:r w:rsidR="00E16990">
        <w:t>.</w:t>
      </w:r>
    </w:p>
    <w:p w14:paraId="75874C8B" w14:textId="5E1531E6" w:rsidR="00DD60DD" w:rsidRDefault="00DD60DD" w:rsidP="00716365">
      <w:pPr>
        <w:pStyle w:val="ListParagraph"/>
        <w:numPr>
          <w:ilvl w:val="2"/>
          <w:numId w:val="13"/>
        </w:numPr>
        <w:contextualSpacing w:val="0"/>
      </w:pPr>
      <w:r w:rsidRPr="00E608F3">
        <w:rPr>
          <w:highlight w:val="darkCyan"/>
        </w:rPr>
        <w:t xml:space="preserve">Team approaches to de-escalation are encouraged and should consider </w:t>
      </w:r>
      <w:r w:rsidR="00080AC8" w:rsidRPr="00E608F3">
        <w:rPr>
          <w:highlight w:val="darkCyan"/>
        </w:rPr>
        <w:t>officer</w:t>
      </w:r>
      <w:r w:rsidRPr="00E608F3">
        <w:rPr>
          <w:highlight w:val="darkCyan"/>
        </w:rPr>
        <w:t xml:space="preserve"> training and skill level, number of </w:t>
      </w:r>
      <w:r w:rsidR="00080AC8" w:rsidRPr="00E608F3">
        <w:rPr>
          <w:highlight w:val="darkCyan"/>
        </w:rPr>
        <w:t>officer</w:t>
      </w:r>
      <w:r w:rsidRPr="00E608F3">
        <w:rPr>
          <w:highlight w:val="darkCyan"/>
        </w:rPr>
        <w:t xml:space="preserve">s, and whether any </w:t>
      </w:r>
      <w:r w:rsidR="00080AC8" w:rsidRPr="00E608F3">
        <w:rPr>
          <w:highlight w:val="darkCyan"/>
        </w:rPr>
        <w:t>officer</w:t>
      </w:r>
      <w:r w:rsidRPr="00E608F3">
        <w:rPr>
          <w:highlight w:val="darkCyan"/>
        </w:rPr>
        <w:t xml:space="preserve"> has successfully established rapport with the subject.  Where </w:t>
      </w:r>
      <w:r w:rsidR="00080AC8" w:rsidRPr="00E608F3">
        <w:rPr>
          <w:highlight w:val="darkCyan"/>
        </w:rPr>
        <w:t>officer</w:t>
      </w:r>
      <w:r w:rsidRPr="00E608F3">
        <w:rPr>
          <w:highlight w:val="darkCyan"/>
        </w:rPr>
        <w:t xml:space="preserve">s use a team approach to de-escalation, each individual </w:t>
      </w:r>
      <w:r w:rsidR="00080AC8" w:rsidRPr="00E608F3">
        <w:rPr>
          <w:highlight w:val="darkCyan"/>
        </w:rPr>
        <w:t>officer</w:t>
      </w:r>
      <w:r w:rsidRPr="00E608F3">
        <w:rPr>
          <w:highlight w:val="darkCyan"/>
        </w:rPr>
        <w:t xml:space="preserve">’s obligation to de-escalate will be satisfied as long as the </w:t>
      </w:r>
      <w:r w:rsidR="00080AC8" w:rsidRPr="00E608F3">
        <w:rPr>
          <w:highlight w:val="darkCyan"/>
        </w:rPr>
        <w:t>officer</w:t>
      </w:r>
      <w:r w:rsidRPr="00E608F3">
        <w:rPr>
          <w:highlight w:val="darkCyan"/>
        </w:rPr>
        <w:t>’s actions complement the overall approach</w:t>
      </w:r>
      <w:commentRangeStart w:id="93"/>
      <w:r>
        <w:t xml:space="preserve">. </w:t>
      </w:r>
      <w:commentRangeEnd w:id="93"/>
      <w:r w:rsidR="00E608F3">
        <w:rPr>
          <w:rStyle w:val="CommentReference"/>
        </w:rPr>
        <w:commentReference w:id="93"/>
      </w:r>
    </w:p>
    <w:p w14:paraId="3BCDD9C1" w14:textId="541883B3" w:rsidR="008804F7" w:rsidRDefault="008804F7" w:rsidP="006A6200">
      <w:pPr>
        <w:pStyle w:val="Heading2"/>
      </w:pPr>
      <w:bookmarkStart w:id="94" w:name="_Toc23167479"/>
      <w:r>
        <w:t>De-Escalation Tactics, Techniques, and Principles</w:t>
      </w:r>
      <w:bookmarkEnd w:id="94"/>
    </w:p>
    <w:p w14:paraId="68ED33E5" w14:textId="175F9CA0" w:rsidR="00820091" w:rsidRDefault="008804F7" w:rsidP="00716365">
      <w:pPr>
        <w:pStyle w:val="ListParagraph"/>
        <w:numPr>
          <w:ilvl w:val="2"/>
          <w:numId w:val="13"/>
        </w:numPr>
        <w:contextualSpacing w:val="0"/>
      </w:pPr>
      <w:r>
        <w:t>De-escalation</w:t>
      </w:r>
      <w:r w:rsidR="007C1D14">
        <w:t xml:space="preserve"> may take many forms, and can vary from incident to incident.  Just because a tactic or technique is not mentioned in this policy does not mean it is prohibited from being used as a de-escalation technique; </w:t>
      </w:r>
      <w:r w:rsidR="00080AC8">
        <w:t>officer</w:t>
      </w:r>
      <w:r w:rsidR="007C1D14">
        <w:t>s are encouraged to creatively problem-solve to find and employ de-escalation techniques which are focused on protecting life, limiting force, respecting the dignity of others, enhancing officer, subject, and public safety</w:t>
      </w:r>
      <w:r w:rsidR="00554188">
        <w:t>, and completing the law enforcement mission</w:t>
      </w:r>
      <w:r w:rsidR="007C1D14">
        <w:t>.</w:t>
      </w:r>
      <w:r w:rsidR="00935EBA">
        <w:t xml:space="preserve"> </w:t>
      </w:r>
    </w:p>
    <w:p w14:paraId="4B813DDF" w14:textId="7F88E34D" w:rsidR="008804F7" w:rsidRDefault="00935EBA" w:rsidP="00716365">
      <w:pPr>
        <w:pStyle w:val="ListParagraph"/>
        <w:numPr>
          <w:ilvl w:val="2"/>
          <w:numId w:val="13"/>
        </w:numPr>
        <w:contextualSpacing w:val="0"/>
      </w:pPr>
      <w:r>
        <w:t>Broadly, de-escalation techniques fall under the following categories:</w:t>
      </w:r>
    </w:p>
    <w:p w14:paraId="104730F3" w14:textId="7FAA1B3A" w:rsidR="00935EBA" w:rsidRDefault="003C22F9" w:rsidP="00716365">
      <w:pPr>
        <w:pStyle w:val="ListParagraph"/>
        <w:numPr>
          <w:ilvl w:val="3"/>
          <w:numId w:val="13"/>
        </w:numPr>
        <w:contextualSpacing w:val="0"/>
        <w:rPr>
          <w:b/>
          <w:bCs/>
        </w:rPr>
      </w:pPr>
      <w:r w:rsidRPr="00F41883">
        <w:rPr>
          <w:b/>
          <w:bCs/>
        </w:rPr>
        <w:t>Communication</w:t>
      </w:r>
    </w:p>
    <w:p w14:paraId="7BC4D1CA" w14:textId="240D79FE" w:rsidR="00D668F8" w:rsidRPr="00052308" w:rsidRDefault="00F41883" w:rsidP="00716365">
      <w:pPr>
        <w:pStyle w:val="ListParagraph"/>
        <w:numPr>
          <w:ilvl w:val="2"/>
          <w:numId w:val="13"/>
        </w:numPr>
        <w:contextualSpacing w:val="0"/>
        <w:rPr>
          <w:b/>
          <w:bCs/>
        </w:rPr>
      </w:pPr>
      <w:r>
        <w:t xml:space="preserve">Communication </w:t>
      </w:r>
      <w:r w:rsidR="00D668F8">
        <w:t xml:space="preserve">is often the </w:t>
      </w:r>
      <w:r w:rsidR="00E97A13">
        <w:t>most effective</w:t>
      </w:r>
      <w:r w:rsidR="00D668F8">
        <w:t xml:space="preserve"> de-escalation technique, and involves active listening as much</w:t>
      </w:r>
      <w:r w:rsidR="00312E87">
        <w:t xml:space="preserve"> as,</w:t>
      </w:r>
      <w:r w:rsidR="00D668F8">
        <w:t xml:space="preserve"> if not more</w:t>
      </w:r>
      <w:r w:rsidR="00312E87">
        <w:t xml:space="preserve"> </w:t>
      </w:r>
      <w:r w:rsidR="00D668F8">
        <w:t>than</w:t>
      </w:r>
      <w:r w:rsidR="00312E87">
        <w:t>,</w:t>
      </w:r>
      <w:r w:rsidR="00D668F8">
        <w:t xml:space="preserve"> what is said by the </w:t>
      </w:r>
      <w:r w:rsidR="00080AC8">
        <w:t>officer</w:t>
      </w:r>
      <w:r w:rsidR="00D668F8">
        <w:t>.  Communication includes:</w:t>
      </w:r>
    </w:p>
    <w:p w14:paraId="0C8E8D06" w14:textId="1B5F9825" w:rsidR="00675337" w:rsidRPr="005036C8" w:rsidRDefault="00364573" w:rsidP="0093565B">
      <w:pPr>
        <w:pStyle w:val="ListParagraph"/>
        <w:numPr>
          <w:ilvl w:val="5"/>
          <w:numId w:val="16"/>
        </w:numPr>
        <w:contextualSpacing w:val="0"/>
        <w:rPr>
          <w:b/>
          <w:bCs/>
        </w:rPr>
      </w:pPr>
      <w:r>
        <w:t>Calm and respectful t</w:t>
      </w:r>
      <w:r w:rsidR="00675337">
        <w:t>one, body language, and interaction</w:t>
      </w:r>
    </w:p>
    <w:p w14:paraId="3A54DD92" w14:textId="0FF9EA11" w:rsidR="005036C8" w:rsidRPr="00ED471E" w:rsidRDefault="005036C8" w:rsidP="0093565B">
      <w:pPr>
        <w:pStyle w:val="ListParagraph"/>
        <w:numPr>
          <w:ilvl w:val="5"/>
          <w:numId w:val="16"/>
        </w:numPr>
        <w:contextualSpacing w:val="0"/>
        <w:rPr>
          <w:b/>
          <w:bCs/>
        </w:rPr>
      </w:pPr>
      <w:commentRangeStart w:id="95"/>
      <w:r w:rsidRPr="00E608F3">
        <w:rPr>
          <w:highlight w:val="darkCyan"/>
        </w:rPr>
        <w:t>Avoidance</w:t>
      </w:r>
      <w:commentRangeEnd w:id="95"/>
      <w:r w:rsidR="004D0598">
        <w:rPr>
          <w:rStyle w:val="CommentReference"/>
        </w:rPr>
        <w:commentReference w:id="95"/>
      </w:r>
      <w:r w:rsidRPr="00E608F3">
        <w:rPr>
          <w:highlight w:val="darkCyan"/>
        </w:rPr>
        <w:t xml:space="preserve"> of language, such as taunting or insults, which could escalate the incident</w:t>
      </w:r>
      <w:r>
        <w:t xml:space="preserve"> </w:t>
      </w:r>
    </w:p>
    <w:p w14:paraId="4C8C8076" w14:textId="29ED9C58" w:rsidR="00ED471E" w:rsidRPr="00675337" w:rsidRDefault="00ED471E" w:rsidP="0093565B">
      <w:pPr>
        <w:pStyle w:val="ListParagraph"/>
        <w:numPr>
          <w:ilvl w:val="5"/>
          <w:numId w:val="16"/>
        </w:numPr>
        <w:contextualSpacing w:val="0"/>
        <w:rPr>
          <w:b/>
          <w:bCs/>
        </w:rPr>
      </w:pPr>
      <w:r>
        <w:t xml:space="preserve">Clear instructions </w:t>
      </w:r>
      <w:r w:rsidR="00312E87">
        <w:t>and commands</w:t>
      </w:r>
    </w:p>
    <w:p w14:paraId="52EBA33B" w14:textId="3733CE7A" w:rsidR="00675337" w:rsidRPr="002B52EF" w:rsidRDefault="005B566C" w:rsidP="0093565B">
      <w:pPr>
        <w:pStyle w:val="ListParagraph"/>
        <w:numPr>
          <w:ilvl w:val="5"/>
          <w:numId w:val="16"/>
        </w:numPr>
        <w:contextualSpacing w:val="0"/>
        <w:rPr>
          <w:b/>
          <w:bCs/>
        </w:rPr>
      </w:pPr>
      <w:r>
        <w:t xml:space="preserve">Active listening, repetition, and </w:t>
      </w:r>
      <w:r w:rsidR="00052308">
        <w:t>indications</w:t>
      </w:r>
      <w:r>
        <w:t xml:space="preserve"> of understanding</w:t>
      </w:r>
    </w:p>
    <w:p w14:paraId="005B69FA" w14:textId="557C980B" w:rsidR="002B52EF" w:rsidRPr="002B52EF" w:rsidRDefault="002B52EF" w:rsidP="0093565B">
      <w:pPr>
        <w:pStyle w:val="ListParagraph"/>
        <w:numPr>
          <w:ilvl w:val="5"/>
          <w:numId w:val="16"/>
        </w:numPr>
        <w:contextualSpacing w:val="0"/>
        <w:rPr>
          <w:b/>
          <w:bCs/>
        </w:rPr>
      </w:pPr>
      <w:r>
        <w:t>Gathering information</w:t>
      </w:r>
    </w:p>
    <w:p w14:paraId="27E1B032" w14:textId="3E72E198" w:rsidR="002B52EF" w:rsidRPr="00052308" w:rsidRDefault="002B52EF" w:rsidP="0093565B">
      <w:pPr>
        <w:pStyle w:val="ListParagraph"/>
        <w:numPr>
          <w:ilvl w:val="5"/>
          <w:numId w:val="16"/>
        </w:numPr>
        <w:contextualSpacing w:val="0"/>
        <w:rPr>
          <w:b/>
          <w:bCs/>
        </w:rPr>
      </w:pPr>
      <w:r>
        <w:t>Assessing communication barriers</w:t>
      </w:r>
    </w:p>
    <w:p w14:paraId="0ED19921" w14:textId="7C717FB0" w:rsidR="00052308" w:rsidRPr="00F41883" w:rsidRDefault="00052308" w:rsidP="0093565B">
      <w:pPr>
        <w:pStyle w:val="ListParagraph"/>
        <w:numPr>
          <w:ilvl w:val="5"/>
          <w:numId w:val="16"/>
        </w:numPr>
        <w:contextualSpacing w:val="0"/>
        <w:rPr>
          <w:b/>
          <w:bCs/>
        </w:rPr>
      </w:pPr>
      <w:r>
        <w:t xml:space="preserve">Warnings and </w:t>
      </w:r>
      <w:r w:rsidR="00C37A59">
        <w:t>clear indications of the consequences of resistance</w:t>
      </w:r>
    </w:p>
    <w:p w14:paraId="6E20FD34" w14:textId="57B9704F" w:rsidR="00097527" w:rsidRDefault="003C22F9" w:rsidP="00716365">
      <w:pPr>
        <w:pStyle w:val="ListParagraph"/>
        <w:numPr>
          <w:ilvl w:val="3"/>
          <w:numId w:val="13"/>
        </w:numPr>
        <w:contextualSpacing w:val="0"/>
        <w:rPr>
          <w:b/>
          <w:bCs/>
        </w:rPr>
      </w:pPr>
      <w:r w:rsidRPr="00F41883">
        <w:rPr>
          <w:b/>
          <w:bCs/>
        </w:rPr>
        <w:t>Isolation</w:t>
      </w:r>
      <w:r w:rsidR="00097527" w:rsidRPr="00F41883">
        <w:rPr>
          <w:b/>
          <w:bCs/>
        </w:rPr>
        <w:t>/Containment</w:t>
      </w:r>
    </w:p>
    <w:p w14:paraId="00165A40" w14:textId="5B640CD7" w:rsidR="00BB25A1" w:rsidRPr="00D106B1" w:rsidRDefault="005F53D5" w:rsidP="00716365">
      <w:pPr>
        <w:pStyle w:val="ListParagraph"/>
        <w:numPr>
          <w:ilvl w:val="2"/>
          <w:numId w:val="13"/>
        </w:numPr>
        <w:contextualSpacing w:val="0"/>
        <w:rPr>
          <w:b/>
          <w:bCs/>
        </w:rPr>
      </w:pPr>
      <w:r>
        <w:t xml:space="preserve">Isolating the subject (limiting or preventing access to </w:t>
      </w:r>
      <w:r w:rsidR="00080AC8">
        <w:t>officer</w:t>
      </w:r>
      <w:r w:rsidR="00050A27">
        <w:t xml:space="preserve">s, </w:t>
      </w:r>
      <w:r>
        <w:t>the public</w:t>
      </w:r>
      <w:r w:rsidR="00050A27">
        <w:t>,</w:t>
      </w:r>
      <w:r>
        <w:t xml:space="preserve"> or possible victims of resistance, including </w:t>
      </w:r>
      <w:r w:rsidR="00080AC8">
        <w:t>officer</w:t>
      </w:r>
      <w:r>
        <w:t>s) and containing the subject (</w:t>
      </w:r>
      <w:r w:rsidR="007B4A06">
        <w:t xml:space="preserve">limiting the ability of the subject to move away from an area controlled by </w:t>
      </w:r>
      <w:r w:rsidR="00080AC8">
        <w:t>officer</w:t>
      </w:r>
      <w:r w:rsidR="007B4A06">
        <w:t xml:space="preserve">s) are both important aspects of de-escalation, as they limit the exposure of the public to the subject and allow </w:t>
      </w:r>
      <w:r w:rsidR="00080AC8">
        <w:t>officer</w:t>
      </w:r>
      <w:r w:rsidR="007B4A06">
        <w:t xml:space="preserve">s to lower the number of variables that they are attempting to control during the encounter.  </w:t>
      </w:r>
      <w:r w:rsidR="00D106B1">
        <w:t>Isolation/containment includes actions such as:</w:t>
      </w:r>
    </w:p>
    <w:p w14:paraId="4484C21E" w14:textId="0D707C24" w:rsidR="00D106B1" w:rsidRPr="00BE27C9" w:rsidRDefault="00D106B1" w:rsidP="0093565B">
      <w:pPr>
        <w:pStyle w:val="ListParagraph"/>
        <w:numPr>
          <w:ilvl w:val="5"/>
          <w:numId w:val="15"/>
        </w:numPr>
        <w:contextualSpacing w:val="0"/>
        <w:rPr>
          <w:b/>
          <w:bCs/>
        </w:rPr>
      </w:pPr>
      <w:r>
        <w:t>Separating parties in disputes;</w:t>
      </w:r>
    </w:p>
    <w:p w14:paraId="2F571725" w14:textId="33912764" w:rsidR="00BE27C9" w:rsidRPr="00D106B1" w:rsidRDefault="00730CE5" w:rsidP="0093565B">
      <w:pPr>
        <w:pStyle w:val="ListParagraph"/>
        <w:numPr>
          <w:ilvl w:val="5"/>
          <w:numId w:val="15"/>
        </w:numPr>
        <w:contextualSpacing w:val="0"/>
        <w:rPr>
          <w:b/>
          <w:bCs/>
        </w:rPr>
      </w:pPr>
      <w:r>
        <w:t>Handcuffing or restraining agitated persons to prevent their agitation from turning to active resistance</w:t>
      </w:r>
      <w:r w:rsidR="00D60E95">
        <w:t>, if appropriate</w:t>
      </w:r>
      <w:r>
        <w:t>;</w:t>
      </w:r>
    </w:p>
    <w:p w14:paraId="62B70D27" w14:textId="2BCB34B4" w:rsidR="00D106B1" w:rsidRPr="00B21B6F" w:rsidRDefault="00B21B6F" w:rsidP="0093565B">
      <w:pPr>
        <w:pStyle w:val="ListParagraph"/>
        <w:numPr>
          <w:ilvl w:val="5"/>
          <w:numId w:val="15"/>
        </w:numPr>
        <w:contextualSpacing w:val="0"/>
        <w:rPr>
          <w:b/>
          <w:bCs/>
        </w:rPr>
      </w:pPr>
      <w:r>
        <w:t xml:space="preserve">Placing barriers between </w:t>
      </w:r>
      <w:r w:rsidR="00080AC8">
        <w:t>officer</w:t>
      </w:r>
      <w:r>
        <w:t>s and uncooperative subjects;</w:t>
      </w:r>
    </w:p>
    <w:p w14:paraId="4389EB2B" w14:textId="52BA09CD" w:rsidR="00B21B6F" w:rsidRPr="006C279C" w:rsidRDefault="00B21B6F" w:rsidP="0093565B">
      <w:pPr>
        <w:pStyle w:val="ListParagraph"/>
        <w:numPr>
          <w:ilvl w:val="5"/>
          <w:numId w:val="15"/>
        </w:numPr>
        <w:contextualSpacing w:val="0"/>
        <w:rPr>
          <w:b/>
          <w:bCs/>
        </w:rPr>
      </w:pPr>
      <w:r>
        <w:t>Setting police perimeters, and limiting access to the scene;</w:t>
      </w:r>
    </w:p>
    <w:p w14:paraId="4616D5AA" w14:textId="671721B0" w:rsidR="006C279C" w:rsidRPr="0004650B" w:rsidRDefault="006C279C" w:rsidP="0093565B">
      <w:pPr>
        <w:pStyle w:val="ListParagraph"/>
        <w:numPr>
          <w:ilvl w:val="5"/>
          <w:numId w:val="15"/>
        </w:numPr>
        <w:contextualSpacing w:val="0"/>
        <w:rPr>
          <w:b/>
          <w:bCs/>
        </w:rPr>
      </w:pPr>
      <w:r>
        <w:t>Using additional personnel to cover possible escape routes;</w:t>
      </w:r>
      <w:r w:rsidR="0004650B">
        <w:t xml:space="preserve"> and</w:t>
      </w:r>
    </w:p>
    <w:p w14:paraId="7D744562" w14:textId="2748F2BC" w:rsidR="0004650B" w:rsidRPr="00F41883" w:rsidRDefault="0004650B" w:rsidP="0093565B">
      <w:pPr>
        <w:pStyle w:val="ListParagraph"/>
        <w:numPr>
          <w:ilvl w:val="5"/>
          <w:numId w:val="15"/>
        </w:numPr>
        <w:contextualSpacing w:val="0"/>
        <w:rPr>
          <w:b/>
          <w:bCs/>
        </w:rPr>
      </w:pPr>
      <w:r w:rsidRPr="004D0598">
        <w:rPr>
          <w:highlight w:val="darkCyan"/>
        </w:rPr>
        <w:t>Transitioning incidents from dynamic to static by limiting access to unsecured areas, limiting mobility, and preventing the introduction of non-involved community members</w:t>
      </w:r>
      <w:commentRangeStart w:id="96"/>
      <w:r>
        <w:t xml:space="preserve">. </w:t>
      </w:r>
      <w:commentRangeEnd w:id="96"/>
      <w:r w:rsidR="004D0598">
        <w:rPr>
          <w:rStyle w:val="CommentReference"/>
        </w:rPr>
        <w:commentReference w:id="96"/>
      </w:r>
    </w:p>
    <w:p w14:paraId="4E5B7D1A" w14:textId="5F5C3431" w:rsidR="00F41883" w:rsidRDefault="00097527" w:rsidP="00716365">
      <w:pPr>
        <w:pStyle w:val="ListParagraph"/>
        <w:numPr>
          <w:ilvl w:val="3"/>
          <w:numId w:val="13"/>
        </w:numPr>
        <w:contextualSpacing w:val="0"/>
        <w:rPr>
          <w:b/>
          <w:bCs/>
        </w:rPr>
      </w:pPr>
      <w:r w:rsidRPr="00F41883">
        <w:rPr>
          <w:b/>
          <w:bCs/>
        </w:rPr>
        <w:t>Positioning and Spatial Awareness</w:t>
      </w:r>
    </w:p>
    <w:p w14:paraId="6F4B1FE7" w14:textId="13E0C7D1" w:rsidR="00234258" w:rsidRPr="00D60E95" w:rsidRDefault="00D60E95" w:rsidP="00716365">
      <w:pPr>
        <w:pStyle w:val="ListParagraph"/>
        <w:numPr>
          <w:ilvl w:val="2"/>
          <w:numId w:val="13"/>
        </w:numPr>
        <w:contextualSpacing w:val="0"/>
        <w:rPr>
          <w:b/>
          <w:bCs/>
        </w:rPr>
      </w:pPr>
      <w:r>
        <w:t xml:space="preserve">Closely related to the concepts of distance and cover, positioning and spatial awareness covers both the positioning of the </w:t>
      </w:r>
      <w:r w:rsidR="00080AC8">
        <w:t>officer</w:t>
      </w:r>
      <w:r>
        <w:t xml:space="preserve"> and the subject.  </w:t>
      </w:r>
      <w:r w:rsidR="00080AC8">
        <w:t>Officer</w:t>
      </w:r>
      <w:r>
        <w:t>s should constantly be assessing their positioning vis-à-vis the subject and seeking a position of advantage which affords the best opportunity to control the situation.  Positioning and spatial awareness includes:</w:t>
      </w:r>
    </w:p>
    <w:p w14:paraId="039E6EDF" w14:textId="16188E69" w:rsidR="00D60E95" w:rsidRPr="00D60E95" w:rsidRDefault="00D60E95" w:rsidP="0093565B">
      <w:pPr>
        <w:pStyle w:val="ListParagraph"/>
        <w:numPr>
          <w:ilvl w:val="5"/>
          <w:numId w:val="14"/>
        </w:numPr>
        <w:contextualSpacing w:val="0"/>
        <w:rPr>
          <w:b/>
          <w:bCs/>
        </w:rPr>
      </w:pPr>
      <w:r>
        <w:t>Proper interview stance;</w:t>
      </w:r>
    </w:p>
    <w:p w14:paraId="471BFD27" w14:textId="57CC130F" w:rsidR="00D60E95" w:rsidRPr="00D60E95" w:rsidRDefault="00D60E95" w:rsidP="0093565B">
      <w:pPr>
        <w:pStyle w:val="ListParagraph"/>
        <w:numPr>
          <w:ilvl w:val="5"/>
          <w:numId w:val="14"/>
        </w:numPr>
        <w:contextualSpacing w:val="0"/>
        <w:rPr>
          <w:b/>
          <w:bCs/>
        </w:rPr>
      </w:pPr>
      <w:r>
        <w:t>Separation of parties during disputes;</w:t>
      </w:r>
    </w:p>
    <w:p w14:paraId="6A984793" w14:textId="3DC00061" w:rsidR="00144284" w:rsidRPr="00144284" w:rsidRDefault="00D60E95" w:rsidP="0093565B">
      <w:pPr>
        <w:pStyle w:val="ListParagraph"/>
        <w:numPr>
          <w:ilvl w:val="5"/>
          <w:numId w:val="14"/>
        </w:numPr>
        <w:contextualSpacing w:val="0"/>
        <w:rPr>
          <w:b/>
          <w:bCs/>
        </w:rPr>
      </w:pPr>
      <w:r>
        <w:t>Handcuffing or restraining agitated persons to prevent their agitation from turning to active resistance, if appropriate;</w:t>
      </w:r>
      <w:r w:rsidR="00144284">
        <w:t xml:space="preserve"> and</w:t>
      </w:r>
    </w:p>
    <w:p w14:paraId="18DDB9A8" w14:textId="3565C97C" w:rsidR="00082CFD" w:rsidRPr="00F41883" w:rsidRDefault="00144284" w:rsidP="0093565B">
      <w:pPr>
        <w:pStyle w:val="ListParagraph"/>
        <w:numPr>
          <w:ilvl w:val="5"/>
          <w:numId w:val="14"/>
        </w:numPr>
        <w:contextualSpacing w:val="0"/>
        <w:rPr>
          <w:b/>
          <w:bCs/>
        </w:rPr>
      </w:pPr>
      <w:r>
        <w:t>Consideration of environmental hazards and other environmental factors which may enhance or detract from safety.</w:t>
      </w:r>
      <w:r w:rsidR="00082CFD" w:rsidRPr="00F41883">
        <w:rPr>
          <w:b/>
          <w:bCs/>
        </w:rPr>
        <w:t xml:space="preserve"> </w:t>
      </w:r>
    </w:p>
    <w:p w14:paraId="7A3ED8A1" w14:textId="16692BD9" w:rsidR="003C22F9" w:rsidRPr="00BD6FEA" w:rsidRDefault="00F41883" w:rsidP="00716365">
      <w:pPr>
        <w:pStyle w:val="ListParagraph"/>
        <w:numPr>
          <w:ilvl w:val="3"/>
          <w:numId w:val="13"/>
        </w:numPr>
        <w:contextualSpacing w:val="0"/>
        <w:rPr>
          <w:b/>
          <w:bCs/>
        </w:rPr>
      </w:pPr>
      <w:r w:rsidRPr="00F41883">
        <w:rPr>
          <w:b/>
          <w:bCs/>
        </w:rPr>
        <w:t>Time, Distance, and Cover</w:t>
      </w:r>
      <w:r w:rsidR="00097527" w:rsidRPr="00F41883">
        <w:rPr>
          <w:b/>
          <w:bCs/>
        </w:rPr>
        <w:t xml:space="preserve"> </w:t>
      </w:r>
    </w:p>
    <w:p w14:paraId="5BC3F25B" w14:textId="5C68149D" w:rsidR="00BD6FEA" w:rsidRPr="00EC1C5C" w:rsidRDefault="009A0D10" w:rsidP="00716365">
      <w:pPr>
        <w:pStyle w:val="ListParagraph"/>
        <w:numPr>
          <w:ilvl w:val="2"/>
          <w:numId w:val="13"/>
        </w:numPr>
        <w:contextualSpacing w:val="0"/>
        <w:rPr>
          <w:b/>
          <w:bCs/>
        </w:rPr>
      </w:pPr>
      <w:r>
        <w:t xml:space="preserve">Time, distance, and cover may allow </w:t>
      </w:r>
      <w:r w:rsidR="00080AC8">
        <w:t>officer</w:t>
      </w:r>
      <w:r>
        <w:t xml:space="preserve">s additional time to assess the totality of the incident, including resistance, and to formulate a response.  </w:t>
      </w:r>
      <w:r w:rsidR="0053598E">
        <w:t xml:space="preserve">The main goal of using time, distance, and cover </w:t>
      </w:r>
      <w:r w:rsidR="00A419F1">
        <w:t>to de-escalate situations is to slow the momentum of</w:t>
      </w:r>
      <w:r w:rsidR="007E6DB5">
        <w:t xml:space="preserve"> a charged or critical incident</w:t>
      </w:r>
      <w:r w:rsidR="00A419F1">
        <w:t xml:space="preserve"> to allow for more time, options, and resources </w:t>
      </w:r>
      <w:r w:rsidR="006D12A8">
        <w:t>to become</w:t>
      </w:r>
      <w:r w:rsidR="00A419F1">
        <w:t xml:space="preserve"> available for incident resolution.  </w:t>
      </w:r>
      <w:r w:rsidR="00EC1C5C">
        <w:t>Time, distance, and cover may be enhanced by utilizing:</w:t>
      </w:r>
    </w:p>
    <w:p w14:paraId="5DAC42A1" w14:textId="6C452899" w:rsidR="00EC1C5C" w:rsidRPr="00EC1C5C" w:rsidRDefault="00EC1C5C" w:rsidP="004D4EC1">
      <w:pPr>
        <w:pStyle w:val="ListParagraph"/>
        <w:numPr>
          <w:ilvl w:val="5"/>
          <w:numId w:val="17"/>
        </w:numPr>
        <w:contextualSpacing w:val="0"/>
        <w:rPr>
          <w:b/>
          <w:bCs/>
        </w:rPr>
      </w:pPr>
      <w:r>
        <w:t>Additional resources such as CIT officers or mental-health crisis response units;</w:t>
      </w:r>
    </w:p>
    <w:p w14:paraId="34337436" w14:textId="04BBB037" w:rsidR="00EC1C5C" w:rsidRPr="00B13B39" w:rsidRDefault="00080AC8" w:rsidP="004D4EC1">
      <w:pPr>
        <w:pStyle w:val="ListParagraph"/>
        <w:numPr>
          <w:ilvl w:val="5"/>
          <w:numId w:val="17"/>
        </w:numPr>
        <w:contextualSpacing w:val="0"/>
        <w:rPr>
          <w:b/>
          <w:bCs/>
        </w:rPr>
      </w:pPr>
      <w:r>
        <w:t>Officer</w:t>
      </w:r>
      <w:r w:rsidR="00B13B39">
        <w:t>s with stand-off or longer-distance force options; or</w:t>
      </w:r>
    </w:p>
    <w:p w14:paraId="2959553E" w14:textId="019F1B77" w:rsidR="00B13B39" w:rsidRPr="00B13B39" w:rsidRDefault="00B13B39" w:rsidP="004D4EC1">
      <w:pPr>
        <w:pStyle w:val="ListParagraph"/>
        <w:numPr>
          <w:ilvl w:val="5"/>
          <w:numId w:val="17"/>
        </w:numPr>
        <w:contextualSpacing w:val="0"/>
        <w:rPr>
          <w:b/>
          <w:bCs/>
        </w:rPr>
      </w:pPr>
      <w:r>
        <w:t>Armored vehicles</w:t>
      </w:r>
      <w:r w:rsidR="007E6DB5">
        <w:t>.</w:t>
      </w:r>
    </w:p>
    <w:p w14:paraId="1870B53B" w14:textId="69D253A5" w:rsidR="00B13B39" w:rsidRDefault="00A34F50" w:rsidP="00716365">
      <w:pPr>
        <w:pStyle w:val="Heading1"/>
        <w:numPr>
          <w:ilvl w:val="0"/>
          <w:numId w:val="13"/>
        </w:numPr>
      </w:pPr>
      <w:bookmarkStart w:id="97" w:name="_Toc23167480"/>
      <w:r>
        <w:t xml:space="preserve">USE OF FORCE </w:t>
      </w:r>
      <w:r w:rsidR="00CE51A9">
        <w:t>–</w:t>
      </w:r>
      <w:r>
        <w:t xml:space="preserve"> GENERAL</w:t>
      </w:r>
      <w:r w:rsidR="00CE51A9">
        <w:t xml:space="preserve"> CONSIDERATIONS AND POLICY</w:t>
      </w:r>
      <w:bookmarkEnd w:id="97"/>
    </w:p>
    <w:p w14:paraId="44DFC7F8" w14:textId="1641A65C" w:rsidR="00CE51A9" w:rsidRPr="00C76AB5" w:rsidRDefault="00C76AB5" w:rsidP="006A6200">
      <w:pPr>
        <w:pStyle w:val="Heading2"/>
      </w:pPr>
      <w:bookmarkStart w:id="98" w:name="_Toc23167481"/>
      <w:r>
        <w:t xml:space="preserve">Use of Force Shall be </w:t>
      </w:r>
      <w:r w:rsidR="00206980">
        <w:t>Reasonable</w:t>
      </w:r>
      <w:r w:rsidR="00DD44CF">
        <w:t>, Necessary, and Proportional,</w:t>
      </w:r>
      <w:r w:rsidR="00206980">
        <w:t xml:space="preserve"> and </w:t>
      </w:r>
      <w:r>
        <w:t>for a Lawful Purpose</w:t>
      </w:r>
      <w:r w:rsidR="000B6419">
        <w:t xml:space="preserve"> or Objective</w:t>
      </w:r>
      <w:bookmarkEnd w:id="98"/>
    </w:p>
    <w:p w14:paraId="44478D7A" w14:textId="623ADC77" w:rsidR="00292E19" w:rsidRDefault="00080AC8" w:rsidP="00716365">
      <w:pPr>
        <w:pStyle w:val="ListParagraph"/>
        <w:numPr>
          <w:ilvl w:val="2"/>
          <w:numId w:val="13"/>
        </w:numPr>
        <w:contextualSpacing w:val="0"/>
      </w:pPr>
      <w:r w:rsidRPr="00B15980">
        <w:rPr>
          <w:highlight w:val="darkCyan"/>
        </w:rPr>
        <w:t>Officer</w:t>
      </w:r>
      <w:r w:rsidR="00292E19" w:rsidRPr="00B15980">
        <w:rPr>
          <w:highlight w:val="darkCyan"/>
        </w:rPr>
        <w:t xml:space="preserve">s shall only use </w:t>
      </w:r>
      <w:r w:rsidR="00292E19" w:rsidRPr="00B15980">
        <w:rPr>
          <w:b/>
          <w:highlight w:val="darkCyan"/>
        </w:rPr>
        <w:t>objectively reasonable</w:t>
      </w:r>
      <w:r w:rsidR="00292E19" w:rsidRPr="00B15980">
        <w:rPr>
          <w:highlight w:val="darkCyan"/>
        </w:rPr>
        <w:t xml:space="preserve"> and </w:t>
      </w:r>
      <w:r w:rsidR="00292E19" w:rsidRPr="00B15980">
        <w:rPr>
          <w:b/>
          <w:highlight w:val="darkCyan"/>
        </w:rPr>
        <w:t>necessary</w:t>
      </w:r>
      <w:r w:rsidR="00292E19" w:rsidRPr="00B15980">
        <w:rPr>
          <w:highlight w:val="darkCyan"/>
        </w:rPr>
        <w:t xml:space="preserve"> force, </w:t>
      </w:r>
      <w:r w:rsidR="00292E19" w:rsidRPr="00B15980">
        <w:rPr>
          <w:b/>
          <w:highlight w:val="darkCyan"/>
        </w:rPr>
        <w:t>proportional</w:t>
      </w:r>
      <w:r w:rsidR="00292E19">
        <w:t xml:space="preserve"> to the level of resistance posed, threat perceived, or urgency of the situation, to achieve the lawful purpose or objective</w:t>
      </w:r>
      <w:commentRangeStart w:id="99"/>
      <w:r w:rsidR="00292E19">
        <w:t xml:space="preserve">. </w:t>
      </w:r>
      <w:commentRangeEnd w:id="99"/>
      <w:r w:rsidR="00B15980">
        <w:rPr>
          <w:rStyle w:val="CommentReference"/>
        </w:rPr>
        <w:commentReference w:id="99"/>
      </w:r>
    </w:p>
    <w:p w14:paraId="58B6C2ED" w14:textId="7DBCDDE3" w:rsidR="00C76AB5" w:rsidRPr="00C76AB5" w:rsidRDefault="00080AC8" w:rsidP="00716365">
      <w:pPr>
        <w:pStyle w:val="ListParagraph"/>
        <w:numPr>
          <w:ilvl w:val="2"/>
          <w:numId w:val="13"/>
        </w:numPr>
        <w:contextualSpacing w:val="0"/>
        <w:rPr>
          <w:b/>
          <w:bCs/>
        </w:rPr>
      </w:pPr>
      <w:r>
        <w:t>Officer</w:t>
      </w:r>
      <w:r w:rsidR="00C76AB5">
        <w:t>s may use reasonable force options in the performance of their duties in the following circumstances:</w:t>
      </w:r>
    </w:p>
    <w:p w14:paraId="3894B6B4" w14:textId="7B183943" w:rsidR="00C76AB5" w:rsidRPr="00BD4F5B" w:rsidRDefault="00C76AB5" w:rsidP="00716365">
      <w:pPr>
        <w:pStyle w:val="ListParagraph"/>
        <w:numPr>
          <w:ilvl w:val="3"/>
          <w:numId w:val="13"/>
        </w:numPr>
        <w:contextualSpacing w:val="0"/>
        <w:rPr>
          <w:b/>
          <w:bCs/>
          <w:highlight w:val="yellow"/>
        </w:rPr>
      </w:pPr>
      <w:r w:rsidRPr="00BD4F5B">
        <w:rPr>
          <w:highlight w:val="yellow"/>
        </w:rPr>
        <w:t>To effect a lawful arrest, detention</w:t>
      </w:r>
      <w:r w:rsidRPr="00B212E5">
        <w:t>, or search</w:t>
      </w:r>
      <w:r w:rsidR="008526AC" w:rsidRPr="00B212E5">
        <w:t>;</w:t>
      </w:r>
    </w:p>
    <w:p w14:paraId="6B59BD4B" w14:textId="3B1AEA16" w:rsidR="008526AC" w:rsidRPr="008526AC" w:rsidRDefault="008526AC" w:rsidP="00716365">
      <w:pPr>
        <w:pStyle w:val="ListParagraph"/>
        <w:numPr>
          <w:ilvl w:val="3"/>
          <w:numId w:val="13"/>
        </w:numPr>
        <w:contextualSpacing w:val="0"/>
        <w:rPr>
          <w:b/>
          <w:bCs/>
        </w:rPr>
      </w:pPr>
      <w:r w:rsidRPr="00BD4F5B">
        <w:rPr>
          <w:highlight w:val="yellow"/>
        </w:rPr>
        <w:t>To overcome resistance or prevent escape</w:t>
      </w:r>
      <w:commentRangeStart w:id="100"/>
      <w:r>
        <w:t>;</w:t>
      </w:r>
      <w:commentRangeEnd w:id="100"/>
      <w:r w:rsidR="00BD4F5B">
        <w:rPr>
          <w:rStyle w:val="CommentReference"/>
        </w:rPr>
        <w:commentReference w:id="100"/>
      </w:r>
    </w:p>
    <w:p w14:paraId="12931E9E" w14:textId="0F6D4FCC" w:rsidR="008526AC" w:rsidRPr="008526AC" w:rsidRDefault="008526AC" w:rsidP="00716365">
      <w:pPr>
        <w:pStyle w:val="ListParagraph"/>
        <w:numPr>
          <w:ilvl w:val="3"/>
          <w:numId w:val="13"/>
        </w:numPr>
        <w:contextualSpacing w:val="0"/>
        <w:rPr>
          <w:b/>
          <w:bCs/>
        </w:rPr>
      </w:pPr>
      <w:r>
        <w:t>To prevent the commission of a public offense;</w:t>
      </w:r>
    </w:p>
    <w:p w14:paraId="6F9B0E03" w14:textId="2362676D" w:rsidR="008526AC" w:rsidRPr="008526AC" w:rsidRDefault="008526AC" w:rsidP="00716365">
      <w:pPr>
        <w:pStyle w:val="ListParagraph"/>
        <w:numPr>
          <w:ilvl w:val="3"/>
          <w:numId w:val="13"/>
        </w:numPr>
        <w:contextualSpacing w:val="0"/>
        <w:rPr>
          <w:b/>
          <w:bCs/>
        </w:rPr>
      </w:pPr>
      <w:r>
        <w:t>In defense of others or in self-defense;</w:t>
      </w:r>
    </w:p>
    <w:p w14:paraId="112698A4" w14:textId="7A4A5DB2" w:rsidR="008526AC" w:rsidRPr="008526AC" w:rsidRDefault="008526AC" w:rsidP="00716365">
      <w:pPr>
        <w:pStyle w:val="ListParagraph"/>
        <w:numPr>
          <w:ilvl w:val="3"/>
          <w:numId w:val="13"/>
        </w:numPr>
        <w:contextualSpacing w:val="0"/>
        <w:rPr>
          <w:b/>
          <w:bCs/>
        </w:rPr>
      </w:pPr>
      <w:r>
        <w:t>To gain compliance with a lawful order;</w:t>
      </w:r>
    </w:p>
    <w:p w14:paraId="79C70122" w14:textId="5D007809" w:rsidR="00292E19" w:rsidRPr="00292E19" w:rsidRDefault="008526AC" w:rsidP="00716365">
      <w:pPr>
        <w:pStyle w:val="ListParagraph"/>
        <w:numPr>
          <w:ilvl w:val="3"/>
          <w:numId w:val="13"/>
        </w:numPr>
        <w:contextualSpacing w:val="0"/>
        <w:rPr>
          <w:b/>
          <w:bCs/>
        </w:rPr>
      </w:pPr>
      <w:r>
        <w:t>To prevent a pe</w:t>
      </w:r>
      <w:r w:rsidR="0099717C">
        <w:t>rson from injuring him/herself</w:t>
      </w:r>
      <w:r w:rsidR="005619E9">
        <w:t>.</w:t>
      </w:r>
    </w:p>
    <w:p w14:paraId="11F96922" w14:textId="6565F386" w:rsidR="008526AC" w:rsidRPr="00493181" w:rsidRDefault="008526AC" w:rsidP="00716365">
      <w:pPr>
        <w:pStyle w:val="ListParagraph"/>
        <w:numPr>
          <w:ilvl w:val="2"/>
          <w:numId w:val="13"/>
        </w:numPr>
        <w:contextualSpacing w:val="0"/>
        <w:rPr>
          <w:b/>
          <w:bCs/>
        </w:rPr>
      </w:pPr>
      <w:r>
        <w:rPr>
          <w:b/>
          <w:bCs/>
        </w:rPr>
        <w:t xml:space="preserve">NOTE: </w:t>
      </w:r>
      <w:r w:rsidRPr="00C162A4">
        <w:rPr>
          <w:b/>
          <w:bCs/>
          <w:highlight w:val="yellow"/>
        </w:rPr>
        <w:t>Lethal force is strictly prohibited</w:t>
      </w:r>
      <w:r>
        <w:rPr>
          <w:b/>
          <w:bCs/>
        </w:rPr>
        <w:t xml:space="preserve"> </w:t>
      </w:r>
      <w:r w:rsidR="00292E19">
        <w:rPr>
          <w:b/>
          <w:bCs/>
        </w:rPr>
        <w:t xml:space="preserve">solely to protect property or </w:t>
      </w:r>
      <w:r w:rsidRPr="00C162A4">
        <w:rPr>
          <w:b/>
          <w:bCs/>
          <w:highlight w:val="yellow"/>
        </w:rPr>
        <w:t xml:space="preserve">against a person who presents only a danger to himself/herself and does not pose an immediate threat of death or serious bodily injury to another person or </w:t>
      </w:r>
      <w:r w:rsidR="00080AC8" w:rsidRPr="00C162A4">
        <w:rPr>
          <w:b/>
          <w:bCs/>
          <w:highlight w:val="yellow"/>
        </w:rPr>
        <w:t>officer</w:t>
      </w:r>
      <w:commentRangeStart w:id="101"/>
      <w:r>
        <w:rPr>
          <w:b/>
          <w:bCs/>
        </w:rPr>
        <w:t>.</w:t>
      </w:r>
      <w:r w:rsidR="00067D81">
        <w:t xml:space="preserve"> </w:t>
      </w:r>
      <w:commentRangeEnd w:id="101"/>
      <w:r w:rsidR="00C162A4">
        <w:rPr>
          <w:rStyle w:val="CommentReference"/>
        </w:rPr>
        <w:commentReference w:id="101"/>
      </w:r>
    </w:p>
    <w:p w14:paraId="121D8846" w14:textId="5099F7E8" w:rsidR="00EB54D5" w:rsidRDefault="00EB54D5" w:rsidP="006A6200">
      <w:pPr>
        <w:pStyle w:val="Heading2"/>
      </w:pPr>
      <w:bookmarkStart w:id="102" w:name="_Toc23167482"/>
      <w:r>
        <w:t>Prohibitions on Unreasonable Force</w:t>
      </w:r>
      <w:bookmarkEnd w:id="102"/>
    </w:p>
    <w:p w14:paraId="3DB89EBE" w14:textId="5309F6BC" w:rsidR="00573331" w:rsidRDefault="00B3454A" w:rsidP="00573331">
      <w:pPr>
        <w:pStyle w:val="ListParagraph"/>
        <w:numPr>
          <w:ilvl w:val="2"/>
          <w:numId w:val="13"/>
        </w:numPr>
        <w:contextualSpacing w:val="0"/>
      </w:pPr>
      <w:r>
        <w:t xml:space="preserve">Oakland Police Department </w:t>
      </w:r>
      <w:r w:rsidR="00080AC8">
        <w:t>officer</w:t>
      </w:r>
      <w:r>
        <w:t>s are prohibited from using force</w:t>
      </w:r>
      <w:r w:rsidR="005C7213">
        <w:t xml:space="preserve"> or the threat of force</w:t>
      </w:r>
      <w:r>
        <w:t xml:space="preserve"> to </w:t>
      </w:r>
      <w:r w:rsidRPr="009E380E">
        <w:rPr>
          <w:highlight w:val="green"/>
        </w:rPr>
        <w:t xml:space="preserve">punish, retaliate, or </w:t>
      </w:r>
      <w:r w:rsidR="00EE7BC9" w:rsidRPr="009E380E">
        <w:rPr>
          <w:highlight w:val="green"/>
        </w:rPr>
        <w:t>unlawfully coerce</w:t>
      </w:r>
      <w:commentRangeStart w:id="103"/>
      <w:r w:rsidR="005C7213">
        <w:t>.</w:t>
      </w:r>
      <w:commentRangeEnd w:id="103"/>
      <w:r w:rsidR="009E380E">
        <w:rPr>
          <w:rStyle w:val="CommentReference"/>
        </w:rPr>
        <w:commentReference w:id="103"/>
      </w:r>
    </w:p>
    <w:p w14:paraId="404B7AC4" w14:textId="27067A87" w:rsidR="00573331" w:rsidRDefault="00573331" w:rsidP="00573331">
      <w:pPr>
        <w:pStyle w:val="ListParagraph"/>
        <w:numPr>
          <w:ilvl w:val="2"/>
          <w:numId w:val="13"/>
        </w:numPr>
        <w:contextualSpacing w:val="0"/>
      </w:pPr>
      <w:r w:rsidRPr="00532808">
        <w:rPr>
          <w:highlight w:val="green"/>
        </w:rPr>
        <w:t>It is the expectation of the Department that when an individual is under control, either through the application of physical restraint or the individual’s compliance, only the amount of force necessary to maintain control will be used</w:t>
      </w:r>
      <w:commentRangeStart w:id="104"/>
      <w:r>
        <w:t xml:space="preserve">.  </w:t>
      </w:r>
      <w:commentRangeEnd w:id="104"/>
      <w:r>
        <w:rPr>
          <w:rStyle w:val="CommentReference"/>
        </w:rPr>
        <w:commentReference w:id="104"/>
      </w:r>
      <w:r w:rsidRPr="001D2956">
        <w:rPr>
          <w:highlight w:val="cyan"/>
        </w:rPr>
        <w:t>Under no circumstances will a</w:t>
      </w:r>
      <w:r>
        <w:rPr>
          <w:highlight w:val="cyan"/>
        </w:rPr>
        <w:t>n</w:t>
      </w:r>
      <w:r w:rsidRPr="001D2956">
        <w:rPr>
          <w:highlight w:val="cyan"/>
        </w:rPr>
        <w:t xml:space="preserve"> officer use force solely because another officer is using force</w:t>
      </w:r>
      <w:commentRangeStart w:id="105"/>
      <w:r>
        <w:t xml:space="preserve">.  </w:t>
      </w:r>
      <w:commentRangeEnd w:id="105"/>
      <w:r>
        <w:rPr>
          <w:rStyle w:val="CommentReference"/>
        </w:rPr>
        <w:commentReference w:id="105"/>
      </w:r>
      <w:r>
        <w:t xml:space="preserve">Officers shall not use force </w:t>
      </w:r>
      <w:r w:rsidRPr="006F6749">
        <w:rPr>
          <w:highlight w:val="magenta"/>
        </w:rPr>
        <w:t>based on bias against a person’s race, ethnicity, nationality, religion, disability, gender, gender identity, sexual orientation, or any other protected characteristic</w:t>
      </w:r>
      <w:r>
        <w:t>.</w:t>
      </w:r>
    </w:p>
    <w:p w14:paraId="4769A296" w14:textId="2B00DF0E" w:rsidR="00BA0C2F" w:rsidRDefault="00BA0C2F" w:rsidP="006A6200">
      <w:pPr>
        <w:pStyle w:val="Heading2"/>
      </w:pPr>
      <w:bookmarkStart w:id="106" w:name="_Toc23167483"/>
      <w:r>
        <w:t>Duty to Intervene</w:t>
      </w:r>
      <w:bookmarkEnd w:id="106"/>
    </w:p>
    <w:p w14:paraId="2A91E8F8" w14:textId="409A4056" w:rsidR="0070266F" w:rsidRDefault="0070266F" w:rsidP="00716365">
      <w:pPr>
        <w:pStyle w:val="ListParagraph"/>
        <w:numPr>
          <w:ilvl w:val="2"/>
          <w:numId w:val="13"/>
        </w:numPr>
        <w:contextualSpacing w:val="0"/>
      </w:pPr>
      <w:r>
        <w:t xml:space="preserve">Any </w:t>
      </w:r>
      <w:r w:rsidR="00080AC8">
        <w:t>officer</w:t>
      </w:r>
      <w:r>
        <w:t xml:space="preserve"> who observes another </w:t>
      </w:r>
      <w:r w:rsidR="00080AC8">
        <w:t>officer</w:t>
      </w:r>
      <w:r>
        <w:t xml:space="preserve"> about to use force that is illegal, excessive, or otherwise inconsistent with this policy shall, absent extraordinary circumstances, do whatever he/she can to interrupt the flow of events </w:t>
      </w:r>
      <w:r>
        <w:rPr>
          <w:i/>
        </w:rPr>
        <w:t>before</w:t>
      </w:r>
      <w:r>
        <w:t xml:space="preserve"> the fellow </w:t>
      </w:r>
      <w:r w:rsidR="00080AC8">
        <w:t>officer</w:t>
      </w:r>
      <w:r>
        <w:t xml:space="preserve"> does something that makes any official action necessary.  </w:t>
      </w:r>
    </w:p>
    <w:p w14:paraId="5B79DB19" w14:textId="24BEA120" w:rsidR="00BA0C2F" w:rsidRDefault="0070266F" w:rsidP="00716365">
      <w:pPr>
        <w:pStyle w:val="ListParagraph"/>
        <w:numPr>
          <w:ilvl w:val="2"/>
          <w:numId w:val="13"/>
        </w:numPr>
        <w:contextualSpacing w:val="0"/>
      </w:pPr>
      <w:r>
        <w:t xml:space="preserve">Similarly, any </w:t>
      </w:r>
      <w:r w:rsidR="00080AC8">
        <w:t>officer</w:t>
      </w:r>
      <w:r>
        <w:t xml:space="preserve"> who observes </w:t>
      </w:r>
      <w:r w:rsidR="001A30DB">
        <w:t>an</w:t>
      </w:r>
      <w:r>
        <w:t xml:space="preserve"> </w:t>
      </w:r>
      <w:r w:rsidR="00080AC8">
        <w:t>officer</w:t>
      </w:r>
      <w:r>
        <w:t xml:space="preserve"> using force that is illegal, excessive, or otherwise inconsistent with this directive shall, absent extraordinary circumstances, do whatever he/she can to interrupt the flow of events and </w:t>
      </w:r>
      <w:r>
        <w:rPr>
          <w:i/>
        </w:rPr>
        <w:t>stop</w:t>
      </w:r>
      <w:r>
        <w:t xml:space="preserve"> the use of force.</w:t>
      </w:r>
    </w:p>
    <w:p w14:paraId="64972F9E" w14:textId="6A0C0C9B" w:rsidR="00D81F42" w:rsidRDefault="001341C3" w:rsidP="006A6200">
      <w:pPr>
        <w:pStyle w:val="Heading2"/>
      </w:pPr>
      <w:bookmarkStart w:id="107" w:name="_Toc23167484"/>
      <w:r>
        <w:t xml:space="preserve">Identification and </w:t>
      </w:r>
      <w:r w:rsidR="00D81F42">
        <w:t>Warnings</w:t>
      </w:r>
      <w:r>
        <w:t xml:space="preserve"> </w:t>
      </w:r>
      <w:r w:rsidR="00D81F42">
        <w:t>Prior to the Use of Force</w:t>
      </w:r>
      <w:bookmarkEnd w:id="107"/>
      <w:r w:rsidR="00D81F42">
        <w:t xml:space="preserve"> </w:t>
      </w:r>
    </w:p>
    <w:p w14:paraId="06620DF6" w14:textId="7A954D75" w:rsidR="00794918" w:rsidRDefault="001341C3" w:rsidP="00716365">
      <w:pPr>
        <w:pStyle w:val="ListParagraph"/>
        <w:numPr>
          <w:ilvl w:val="2"/>
          <w:numId w:val="13"/>
        </w:numPr>
        <w:contextualSpacing w:val="0"/>
      </w:pPr>
      <w:r>
        <w:t xml:space="preserve">When feasible, and without sacrificing </w:t>
      </w:r>
      <w:r w:rsidR="00794918">
        <w:t>officer, subject, or public safety</w:t>
      </w:r>
      <w:r>
        <w:t xml:space="preserve">, </w:t>
      </w:r>
      <w:r w:rsidR="00080AC8">
        <w:t>officer</w:t>
      </w:r>
      <w:r>
        <w:t xml:space="preserve">s shall identify themselves as </w:t>
      </w:r>
      <w:r w:rsidR="00252E57">
        <w:t>law enforcement officers</w:t>
      </w:r>
      <w:r>
        <w:t xml:space="preserve"> and </w:t>
      </w:r>
      <w:r w:rsidR="004D0868">
        <w:t>warn the subject</w:t>
      </w:r>
      <w:r w:rsidR="00520E8E">
        <w:t xml:space="preserve"> th</w:t>
      </w:r>
      <w:r w:rsidR="004E093F">
        <w:t>at force may be used unless their</w:t>
      </w:r>
      <w:r w:rsidR="00520E8E">
        <w:t xml:space="preserve"> </w:t>
      </w:r>
      <w:r w:rsidR="007E6DB5">
        <w:t>resistance ceases</w:t>
      </w:r>
      <w:r w:rsidR="004D0868">
        <w:t>.</w:t>
      </w:r>
      <w:r w:rsidR="00794918" w:rsidRPr="000B6419">
        <w:t xml:space="preserve"> </w:t>
      </w:r>
    </w:p>
    <w:p w14:paraId="22CDA579" w14:textId="1BBDD49D" w:rsidR="00E86035" w:rsidRDefault="00E86035" w:rsidP="006A6200">
      <w:pPr>
        <w:pStyle w:val="Heading2"/>
      </w:pPr>
      <w:bookmarkStart w:id="108" w:name="_Toc23167485"/>
      <w:r>
        <w:t xml:space="preserve">Use of Force on Restrained </w:t>
      </w:r>
      <w:r w:rsidR="00245666">
        <w:t>Subjects</w:t>
      </w:r>
      <w:bookmarkEnd w:id="108"/>
    </w:p>
    <w:p w14:paraId="643FC156" w14:textId="5961006E" w:rsidR="00E86035" w:rsidRDefault="00080AC8" w:rsidP="00716365">
      <w:pPr>
        <w:pStyle w:val="ListParagraph"/>
        <w:numPr>
          <w:ilvl w:val="2"/>
          <w:numId w:val="13"/>
        </w:numPr>
        <w:contextualSpacing w:val="0"/>
      </w:pPr>
      <w:r w:rsidRPr="00087538">
        <w:rPr>
          <w:highlight w:val="darkCyan"/>
        </w:rPr>
        <w:t>Officer</w:t>
      </w:r>
      <w:r w:rsidR="00245666" w:rsidRPr="00087538">
        <w:rPr>
          <w:highlight w:val="darkCyan"/>
        </w:rPr>
        <w:t xml:space="preserve">s may only use objectively reasonable, necessary, and proportional force on restrained </w:t>
      </w:r>
      <w:r w:rsidR="00D60427" w:rsidRPr="00087538">
        <w:rPr>
          <w:highlight w:val="darkCyan"/>
        </w:rPr>
        <w:t>subjects</w:t>
      </w:r>
      <w:commentRangeStart w:id="109"/>
      <w:r w:rsidR="00D60427">
        <w:t xml:space="preserve">. </w:t>
      </w:r>
      <w:r w:rsidR="00087538">
        <w:t xml:space="preserve"> </w:t>
      </w:r>
      <w:commentRangeEnd w:id="109"/>
      <w:r w:rsidR="00087538">
        <w:rPr>
          <w:rStyle w:val="CommentReference"/>
        </w:rPr>
        <w:commentReference w:id="109"/>
      </w:r>
      <w:r w:rsidR="00D60427">
        <w:t>The fact that the person was restrained shall be evaluated both as part of the totality of the circumstances and when determining the level of resistance and the threat posed by the subject.</w:t>
      </w:r>
      <w:r w:rsidR="00A94374">
        <w:t xml:space="preserve">  Typically, intermediate less-lethal and lethal force</w:t>
      </w:r>
      <w:r w:rsidR="00E33422">
        <w:t xml:space="preserve"> may not be used against restrained subjects </w:t>
      </w:r>
      <w:r w:rsidR="00E33422" w:rsidRPr="00A00990">
        <w:rPr>
          <w:highlight w:val="blue"/>
        </w:rPr>
        <w:t xml:space="preserve">unless the subject is engaged in </w:t>
      </w:r>
      <w:r w:rsidR="00BF795B" w:rsidRPr="00A00990">
        <w:rPr>
          <w:highlight w:val="blue"/>
        </w:rPr>
        <w:t>assaultive or life-threatening resistance</w:t>
      </w:r>
      <w:commentRangeStart w:id="110"/>
      <w:r w:rsidR="00BF795B">
        <w:t>.</w:t>
      </w:r>
      <w:commentRangeEnd w:id="110"/>
      <w:r w:rsidR="00A00990">
        <w:rPr>
          <w:rStyle w:val="CommentReference"/>
        </w:rPr>
        <w:commentReference w:id="110"/>
      </w:r>
    </w:p>
    <w:p w14:paraId="14AA1B42" w14:textId="10D0C16A" w:rsidR="003F6A51" w:rsidRDefault="003F6A51" w:rsidP="006A6200">
      <w:pPr>
        <w:pStyle w:val="Heading2"/>
      </w:pPr>
      <w:bookmarkStart w:id="111" w:name="_Toc23167486"/>
      <w:r>
        <w:t>De-escalation of Force After Force has been Used</w:t>
      </w:r>
      <w:bookmarkEnd w:id="111"/>
    </w:p>
    <w:p w14:paraId="3398C20C" w14:textId="278CBA6D" w:rsidR="003F6A51" w:rsidRDefault="00080AC8" w:rsidP="00716365">
      <w:pPr>
        <w:pStyle w:val="ListParagraph"/>
        <w:numPr>
          <w:ilvl w:val="2"/>
          <w:numId w:val="13"/>
        </w:numPr>
        <w:contextualSpacing w:val="0"/>
      </w:pPr>
      <w:r>
        <w:t>Officer</w:t>
      </w:r>
      <w:r w:rsidR="009D0E8E">
        <w:t xml:space="preserve">s </w:t>
      </w:r>
      <w:r w:rsidR="00F77068">
        <w:t>shall</w:t>
      </w:r>
      <w:r w:rsidR="009D0E8E">
        <w:t xml:space="preserve"> de-escalate the</w:t>
      </w:r>
      <w:r w:rsidR="00E16D36">
        <w:t xml:space="preserve"> use of</w:t>
      </w:r>
      <w:r w:rsidR="009D0E8E">
        <w:t xml:space="preserve"> force when the </w:t>
      </w:r>
      <w:r>
        <w:t>officer</w:t>
      </w:r>
      <w:r w:rsidR="009D0E8E">
        <w:t xml:space="preserve"> reasonably believes a lesser level or no</w:t>
      </w:r>
      <w:r w:rsidR="00C976BE">
        <w:t xml:space="preserve"> further force is appropriate. </w:t>
      </w:r>
      <w:r w:rsidR="009D0E8E">
        <w:t xml:space="preserve"> </w:t>
      </w:r>
      <w:r w:rsidR="00AC77E4" w:rsidRPr="007E417F">
        <w:rPr>
          <w:highlight w:val="green"/>
        </w:rPr>
        <w:t>It is the expectation of the Department that when an individual is under control, either through the application of physical restraint or the individual’s compliance, only the amount of force necessary to maintain control will be used</w:t>
      </w:r>
      <w:commentRangeStart w:id="112"/>
      <w:r w:rsidR="00AC77E4">
        <w:t>.</w:t>
      </w:r>
      <w:r w:rsidR="00861C58">
        <w:t xml:space="preserve"> </w:t>
      </w:r>
      <w:commentRangeEnd w:id="112"/>
      <w:r w:rsidR="007E417F">
        <w:rPr>
          <w:rStyle w:val="CommentReference"/>
        </w:rPr>
        <w:commentReference w:id="112"/>
      </w:r>
    </w:p>
    <w:p w14:paraId="72EF0662" w14:textId="41502869" w:rsidR="0070488E" w:rsidRPr="000B6419" w:rsidRDefault="007D7D3E" w:rsidP="006A6200">
      <w:pPr>
        <w:pStyle w:val="Heading2"/>
      </w:pPr>
      <w:bookmarkStart w:id="113" w:name="_Toc23167487"/>
      <w:r>
        <w:t xml:space="preserve">Providing </w:t>
      </w:r>
      <w:r w:rsidR="0070488E">
        <w:t>Medical Assistance</w:t>
      </w:r>
      <w:r>
        <w:t xml:space="preserve"> to Subjects of the Use of Force</w:t>
      </w:r>
      <w:bookmarkEnd w:id="113"/>
    </w:p>
    <w:p w14:paraId="10EE6889" w14:textId="35D5CE4E" w:rsidR="003F44B0" w:rsidRDefault="009401EA" w:rsidP="00716365">
      <w:pPr>
        <w:pStyle w:val="ListParagraph"/>
        <w:numPr>
          <w:ilvl w:val="2"/>
          <w:numId w:val="13"/>
        </w:numPr>
        <w:contextualSpacing w:val="0"/>
      </w:pPr>
      <w:r>
        <w:t xml:space="preserve">When safe and feasible, </w:t>
      </w:r>
      <w:r w:rsidR="00080AC8">
        <w:t>officer</w:t>
      </w:r>
      <w:r>
        <w:t xml:space="preserve">s </w:t>
      </w:r>
      <w:r w:rsidR="005423BB">
        <w:t>shall</w:t>
      </w:r>
      <w:r>
        <w:t xml:space="preserve"> request medical aid </w:t>
      </w:r>
      <w:r w:rsidR="005423BB">
        <w:t xml:space="preserve">for any </w:t>
      </w:r>
      <w:r w:rsidR="00FF3D9B">
        <w:t>minor, serious, or great bodily</w:t>
      </w:r>
      <w:r w:rsidR="005423BB">
        <w:t xml:space="preserve"> injury,</w:t>
      </w:r>
      <w:r w:rsidR="00D15309">
        <w:t xml:space="preserve"> complaint of serious or great bodily injury,</w:t>
      </w:r>
      <w:r w:rsidR="00F6473C">
        <w:t xml:space="preserve"> </w:t>
      </w:r>
      <w:r w:rsidR="005423BB">
        <w:t>or sign of medical distress for subjects of the use of force</w:t>
      </w:r>
      <w:r w:rsidR="001B2AAA">
        <w:t>,</w:t>
      </w:r>
      <w:r w:rsidR="005423BB">
        <w:t xml:space="preserve"> even if the aid is declined.  </w:t>
      </w:r>
    </w:p>
    <w:p w14:paraId="18904BE0" w14:textId="4A3FC3FF" w:rsidR="00922EE6" w:rsidRDefault="00922EE6" w:rsidP="00716365">
      <w:pPr>
        <w:pStyle w:val="ListParagraph"/>
        <w:numPr>
          <w:ilvl w:val="2"/>
          <w:numId w:val="13"/>
        </w:numPr>
        <w:contextualSpacing w:val="0"/>
      </w:pPr>
      <w:r>
        <w:t xml:space="preserve">After requesting medical aid, </w:t>
      </w:r>
      <w:r w:rsidR="00080AC8">
        <w:t>officer</w:t>
      </w:r>
      <w:r>
        <w:t xml:space="preserve">s </w:t>
      </w:r>
      <w:r w:rsidR="004B2D90">
        <w:t>shall</w:t>
      </w:r>
      <w:r>
        <w:t xml:space="preserve"> render aid within the scope of their training unless aid is declined.  </w:t>
      </w:r>
      <w:r w:rsidRPr="00D634A3">
        <w:rPr>
          <w:highlight w:val="darkCyan"/>
        </w:rPr>
        <w:t>Consent should be assumed for unconscious subjects or subjects incapable of providing consent</w:t>
      </w:r>
      <w:commentRangeStart w:id="114"/>
      <w:r>
        <w:t>.</w:t>
      </w:r>
      <w:r w:rsidR="0017259B">
        <w:t xml:space="preserve"> </w:t>
      </w:r>
      <w:commentRangeEnd w:id="114"/>
      <w:r w:rsidR="00D634A3">
        <w:rPr>
          <w:rStyle w:val="CommentReference"/>
        </w:rPr>
        <w:commentReference w:id="114"/>
      </w:r>
    </w:p>
    <w:p w14:paraId="26C07EB6" w14:textId="607ACBEB" w:rsidR="009E3E32" w:rsidRDefault="00080AC8" w:rsidP="00716365">
      <w:pPr>
        <w:pStyle w:val="ListParagraph"/>
        <w:numPr>
          <w:ilvl w:val="2"/>
          <w:numId w:val="13"/>
        </w:numPr>
        <w:contextualSpacing w:val="0"/>
      </w:pPr>
      <w:r>
        <w:t>Officer</w:t>
      </w:r>
      <w:r w:rsidR="009E3E32">
        <w:t xml:space="preserve">s shall automatically request medical aid for subjects who have been </w:t>
      </w:r>
      <w:r w:rsidR="000245B7">
        <w:t>struck, contacted, or contaminated</w:t>
      </w:r>
      <w:r w:rsidR="009E3E32">
        <w:t xml:space="preserve"> by the following force options</w:t>
      </w:r>
      <w:r w:rsidR="00E11DC8">
        <w:t>, regardless of injury</w:t>
      </w:r>
      <w:r w:rsidR="009E3E32">
        <w:t>:</w:t>
      </w:r>
    </w:p>
    <w:p w14:paraId="7402ADD5" w14:textId="594CB04D" w:rsidR="009E3E32" w:rsidRDefault="009E3E32" w:rsidP="00716365">
      <w:pPr>
        <w:pStyle w:val="ListParagraph"/>
        <w:numPr>
          <w:ilvl w:val="3"/>
          <w:numId w:val="13"/>
        </w:numPr>
        <w:contextualSpacing w:val="0"/>
      </w:pPr>
      <w:r>
        <w:t>Lethal ammunition fired from a firearm;</w:t>
      </w:r>
    </w:p>
    <w:p w14:paraId="6E1464D1" w14:textId="071B09E4" w:rsidR="009E3E32" w:rsidRDefault="009E3E32" w:rsidP="00716365">
      <w:pPr>
        <w:pStyle w:val="ListParagraph"/>
        <w:numPr>
          <w:ilvl w:val="3"/>
          <w:numId w:val="13"/>
        </w:numPr>
        <w:contextualSpacing w:val="0"/>
      </w:pPr>
      <w:r>
        <w:t>ECW, whether probe or drive-stun;</w:t>
      </w:r>
    </w:p>
    <w:p w14:paraId="1702D22C" w14:textId="4F3911D4" w:rsidR="009E3E32" w:rsidRDefault="009E3E32" w:rsidP="00716365">
      <w:pPr>
        <w:pStyle w:val="ListParagraph"/>
        <w:numPr>
          <w:ilvl w:val="3"/>
          <w:numId w:val="13"/>
        </w:numPr>
        <w:contextualSpacing w:val="0"/>
      </w:pPr>
      <w:r>
        <w:t>Specialty Impact Munitions;</w:t>
      </w:r>
    </w:p>
    <w:p w14:paraId="5B6DD140" w14:textId="1F64E4A4" w:rsidR="009E3E32" w:rsidRDefault="009E3E32" w:rsidP="00716365">
      <w:pPr>
        <w:pStyle w:val="ListParagraph"/>
        <w:numPr>
          <w:ilvl w:val="3"/>
          <w:numId w:val="13"/>
        </w:numPr>
        <w:contextualSpacing w:val="0"/>
      </w:pPr>
      <w:r>
        <w:t>Imp</w:t>
      </w:r>
      <w:r w:rsidR="00962F4C">
        <w:t xml:space="preserve">act or impromptu impact weapon strikes </w:t>
      </w:r>
      <w:r>
        <w:t>with contact</w:t>
      </w:r>
      <w:r w:rsidR="0014080A">
        <w:t>; or</w:t>
      </w:r>
    </w:p>
    <w:p w14:paraId="3AF1AEE4" w14:textId="1E9A0041" w:rsidR="0014080A" w:rsidRDefault="0014080A" w:rsidP="00716365">
      <w:pPr>
        <w:pStyle w:val="ListParagraph"/>
        <w:numPr>
          <w:ilvl w:val="3"/>
          <w:numId w:val="13"/>
        </w:numPr>
        <w:contextualSpacing w:val="0"/>
      </w:pPr>
      <w:r>
        <w:t>OC spray.</w:t>
      </w:r>
    </w:p>
    <w:p w14:paraId="15087391" w14:textId="41214D47" w:rsidR="008B0ECA" w:rsidRPr="00296B68" w:rsidRDefault="008B0ECA" w:rsidP="00716365">
      <w:pPr>
        <w:pStyle w:val="Heading1"/>
        <w:numPr>
          <w:ilvl w:val="0"/>
          <w:numId w:val="13"/>
        </w:numPr>
      </w:pPr>
      <w:bookmarkStart w:id="115" w:name="_Toc23167488"/>
      <w:r>
        <w:t>LEVELS OF RESISTANCE</w:t>
      </w:r>
      <w:bookmarkEnd w:id="115"/>
    </w:p>
    <w:p w14:paraId="57E7FE3D" w14:textId="14BA24B7" w:rsidR="00C55C6E" w:rsidRPr="00CC0107" w:rsidRDefault="00C55C6E" w:rsidP="007F4EAF">
      <w:pPr>
        <w:pStyle w:val="Heading2"/>
        <w:numPr>
          <w:ilvl w:val="1"/>
          <w:numId w:val="23"/>
        </w:numPr>
      </w:pPr>
      <w:bookmarkStart w:id="116" w:name="_Toc23167489"/>
      <w:r>
        <w:t>Non-</w:t>
      </w:r>
      <w:r w:rsidR="00A956F2">
        <w:t>Complian</w:t>
      </w:r>
      <w:r w:rsidR="00863127">
        <w:t>ce</w:t>
      </w:r>
      <w:bookmarkEnd w:id="116"/>
    </w:p>
    <w:p w14:paraId="0E6A5C06" w14:textId="1102DE20" w:rsidR="00CC0107" w:rsidRPr="00C55C6E" w:rsidRDefault="00CC0107" w:rsidP="00716365">
      <w:pPr>
        <w:pStyle w:val="ListParagraph"/>
        <w:numPr>
          <w:ilvl w:val="2"/>
          <w:numId w:val="13"/>
        </w:numPr>
        <w:contextualSpacing w:val="0"/>
      </w:pPr>
      <w:r w:rsidRPr="00622009">
        <w:rPr>
          <w:highlight w:val="darkRed"/>
        </w:rPr>
        <w:t>Does not respond to verbal commands but also offers no form of physical resistance</w:t>
      </w:r>
      <w:commentRangeStart w:id="117"/>
      <w:r w:rsidR="00863127">
        <w:t xml:space="preserve">. </w:t>
      </w:r>
      <w:r w:rsidR="000308C9">
        <w:t xml:space="preserve"> </w:t>
      </w:r>
      <w:commentRangeEnd w:id="117"/>
      <w:r w:rsidR="00622009">
        <w:rPr>
          <w:rStyle w:val="CommentReference"/>
        </w:rPr>
        <w:commentReference w:id="117"/>
      </w:r>
    </w:p>
    <w:p w14:paraId="7D4546D9" w14:textId="296B6BC9" w:rsidR="00C55C6E" w:rsidRPr="00B032A2" w:rsidRDefault="00C55C6E" w:rsidP="006A6200">
      <w:pPr>
        <w:pStyle w:val="Heading2"/>
      </w:pPr>
      <w:bookmarkStart w:id="118" w:name="_Toc23167490"/>
      <w:r>
        <w:t>Passive Resistance</w:t>
      </w:r>
      <w:bookmarkEnd w:id="118"/>
    </w:p>
    <w:p w14:paraId="1912C401" w14:textId="35A60429" w:rsidR="00B032A2" w:rsidRPr="00C55C6E" w:rsidRDefault="00B032A2" w:rsidP="00716365">
      <w:pPr>
        <w:pStyle w:val="ListParagraph"/>
        <w:numPr>
          <w:ilvl w:val="2"/>
          <w:numId w:val="13"/>
        </w:numPr>
        <w:contextualSpacing w:val="0"/>
      </w:pPr>
      <w:r w:rsidRPr="00307D7B">
        <w:rPr>
          <w:highlight w:val="green"/>
        </w:rPr>
        <w:t xml:space="preserve">Physical actions that do not prevent </w:t>
      </w:r>
      <w:r w:rsidR="001A30DB" w:rsidRPr="00307D7B">
        <w:rPr>
          <w:highlight w:val="green"/>
        </w:rPr>
        <w:t>an</w:t>
      </w:r>
      <w:r w:rsidRPr="00307D7B">
        <w:rPr>
          <w:highlight w:val="green"/>
        </w:rPr>
        <w:t xml:space="preserve"> </w:t>
      </w:r>
      <w:r w:rsidR="00080AC8" w:rsidRPr="00307D7B">
        <w:rPr>
          <w:highlight w:val="green"/>
        </w:rPr>
        <w:t>officer</w:t>
      </w:r>
      <w:r w:rsidRPr="00307D7B">
        <w:rPr>
          <w:highlight w:val="green"/>
        </w:rPr>
        <w:t>’s attempts to exercise control of a person or place them in custody</w:t>
      </w:r>
      <w:commentRangeStart w:id="119"/>
      <w:r>
        <w:t xml:space="preserve">. </w:t>
      </w:r>
      <w:r w:rsidR="00307D7B">
        <w:t xml:space="preserve"> </w:t>
      </w:r>
      <w:commentRangeEnd w:id="119"/>
      <w:r w:rsidR="00307D7B">
        <w:rPr>
          <w:rStyle w:val="CommentReference"/>
        </w:rPr>
        <w:commentReference w:id="119"/>
      </w:r>
      <w:r w:rsidR="003D1CE7">
        <w:t>I</w:t>
      </w:r>
      <w:r w:rsidR="00231E7F">
        <w:t>nclude</w:t>
      </w:r>
      <w:r w:rsidR="003D1CE7">
        <w:t>s</w:t>
      </w:r>
      <w:r w:rsidR="008A3697">
        <w:t xml:space="preserve"> </w:t>
      </w:r>
      <w:r w:rsidR="008A3697" w:rsidRPr="007078ED">
        <w:rPr>
          <w:highlight w:val="green"/>
        </w:rPr>
        <w:t>verbal responses indicating an unwillingness to comply with a</w:t>
      </w:r>
      <w:r w:rsidR="005D08A3" w:rsidRPr="007078ED">
        <w:rPr>
          <w:highlight w:val="green"/>
        </w:rPr>
        <w:t>n</w:t>
      </w:r>
      <w:r w:rsidR="008A3697" w:rsidRPr="007078ED">
        <w:rPr>
          <w:highlight w:val="green"/>
        </w:rPr>
        <w:t xml:space="preserve"> </w:t>
      </w:r>
      <w:r w:rsidR="00080AC8" w:rsidRPr="007078ED">
        <w:rPr>
          <w:highlight w:val="green"/>
        </w:rPr>
        <w:t>officer</w:t>
      </w:r>
      <w:r w:rsidR="008A3697" w:rsidRPr="007078ED">
        <w:rPr>
          <w:highlight w:val="green"/>
        </w:rPr>
        <w:t>’s directions</w:t>
      </w:r>
      <w:r w:rsidR="00231E7F">
        <w:t xml:space="preserve"> which do not rise to the level of threats</w:t>
      </w:r>
      <w:commentRangeStart w:id="120"/>
      <w:r w:rsidR="008A3697">
        <w:t xml:space="preserve">. </w:t>
      </w:r>
      <w:commentRangeEnd w:id="120"/>
      <w:r w:rsidR="007078ED">
        <w:rPr>
          <w:rStyle w:val="CommentReference"/>
        </w:rPr>
        <w:commentReference w:id="120"/>
      </w:r>
    </w:p>
    <w:p w14:paraId="6B80EF51" w14:textId="045F8C7C" w:rsidR="00C55C6E" w:rsidRPr="00847941" w:rsidRDefault="005D5AE8" w:rsidP="006A6200">
      <w:pPr>
        <w:pStyle w:val="Heading2"/>
      </w:pPr>
      <w:bookmarkStart w:id="121" w:name="_Toc23167491"/>
      <w:r>
        <w:t>Active Resistance</w:t>
      </w:r>
      <w:bookmarkEnd w:id="121"/>
    </w:p>
    <w:p w14:paraId="609D1A08" w14:textId="5AE90700" w:rsidR="00847941" w:rsidRPr="005D5AE8" w:rsidRDefault="00847941" w:rsidP="00716365">
      <w:pPr>
        <w:pStyle w:val="ListParagraph"/>
        <w:numPr>
          <w:ilvl w:val="2"/>
          <w:numId w:val="13"/>
        </w:numPr>
        <w:contextualSpacing w:val="0"/>
      </w:pPr>
      <w:r>
        <w:t xml:space="preserve">Physically evasive movements to defeat </w:t>
      </w:r>
      <w:r w:rsidR="001A30DB">
        <w:t>an</w:t>
      </w:r>
      <w:r>
        <w:t xml:space="preserve"> </w:t>
      </w:r>
      <w:r w:rsidR="00080AC8">
        <w:t>officer</w:t>
      </w:r>
      <w:r>
        <w:t xml:space="preserve">’s attempts at control including bracing, tensing, </w:t>
      </w:r>
      <w:r w:rsidR="008A3697">
        <w:t xml:space="preserve">or </w:t>
      </w:r>
      <w:r w:rsidR="00B60072">
        <w:t xml:space="preserve">pulling / </w:t>
      </w:r>
      <w:r>
        <w:t>running away</w:t>
      </w:r>
      <w:r w:rsidR="008A3697">
        <w:t>.</w:t>
      </w:r>
      <w:r>
        <w:t xml:space="preserve"> </w:t>
      </w:r>
      <w:r w:rsidR="003D1CE7">
        <w:t xml:space="preserve"> I</w:t>
      </w:r>
      <w:r w:rsidR="00231E7F">
        <w:t>nclude</w:t>
      </w:r>
      <w:r w:rsidR="003D1CE7">
        <w:t>s</w:t>
      </w:r>
      <w:r w:rsidR="00231E7F">
        <w:t xml:space="preserve"> </w:t>
      </w:r>
      <w:r w:rsidR="00121626">
        <w:t xml:space="preserve">some </w:t>
      </w:r>
      <w:r w:rsidR="00231E7F">
        <w:t xml:space="preserve">verbal responses indicating an unwillingness to comply with </w:t>
      </w:r>
      <w:r w:rsidR="001A30DB">
        <w:t>an</w:t>
      </w:r>
      <w:r w:rsidR="00231E7F">
        <w:t xml:space="preserve"> </w:t>
      </w:r>
      <w:r w:rsidR="00080AC8">
        <w:t>officer</w:t>
      </w:r>
      <w:r w:rsidR="00231E7F">
        <w:t xml:space="preserve">’s directions which </w:t>
      </w:r>
      <w:r w:rsidR="00231E7F">
        <w:rPr>
          <w:b/>
          <w:bCs/>
        </w:rPr>
        <w:t>do</w:t>
      </w:r>
      <w:r w:rsidR="00231E7F">
        <w:t xml:space="preserve"> rise to the level of threats.</w:t>
      </w:r>
    </w:p>
    <w:p w14:paraId="5978785C" w14:textId="1D870F90" w:rsidR="005D5AE8" w:rsidRPr="00F355BB" w:rsidRDefault="005D5AE8" w:rsidP="006A6200">
      <w:pPr>
        <w:pStyle w:val="Heading2"/>
      </w:pPr>
      <w:bookmarkStart w:id="122" w:name="_Toc23167492"/>
      <w:r>
        <w:t>Assaultive</w:t>
      </w:r>
      <w:r w:rsidR="00A828B5">
        <w:t xml:space="preserve"> Resistance</w:t>
      </w:r>
      <w:bookmarkEnd w:id="122"/>
    </w:p>
    <w:p w14:paraId="616CC3DA" w14:textId="390AB6AA" w:rsidR="00F355BB" w:rsidRPr="005D5AE8" w:rsidRDefault="00F355BB" w:rsidP="00716365">
      <w:pPr>
        <w:pStyle w:val="ListParagraph"/>
        <w:numPr>
          <w:ilvl w:val="2"/>
          <w:numId w:val="13"/>
        </w:numPr>
        <w:contextualSpacing w:val="0"/>
      </w:pPr>
      <w:r w:rsidRPr="004212EA">
        <w:rPr>
          <w:highlight w:val="darkRed"/>
        </w:rPr>
        <w:t xml:space="preserve">Aggressive or combative; attempting to assault the </w:t>
      </w:r>
      <w:r w:rsidR="00080AC8" w:rsidRPr="004212EA">
        <w:rPr>
          <w:highlight w:val="darkRed"/>
        </w:rPr>
        <w:t>officer</w:t>
      </w:r>
      <w:r w:rsidRPr="004212EA">
        <w:rPr>
          <w:highlight w:val="darkRed"/>
        </w:rPr>
        <w:t xml:space="preserve"> or another person, verbally or physically displays an intention to assault the </w:t>
      </w:r>
      <w:r w:rsidR="00080AC8" w:rsidRPr="004212EA">
        <w:rPr>
          <w:highlight w:val="darkRed"/>
        </w:rPr>
        <w:t>officer</w:t>
      </w:r>
      <w:r w:rsidRPr="004212EA">
        <w:rPr>
          <w:highlight w:val="darkRed"/>
        </w:rPr>
        <w:t xml:space="preserve"> or another person</w:t>
      </w:r>
      <w:commentRangeStart w:id="123"/>
      <w:r>
        <w:t>.</w:t>
      </w:r>
      <w:r w:rsidR="00D90811">
        <w:t xml:space="preserve"> </w:t>
      </w:r>
      <w:commentRangeEnd w:id="123"/>
      <w:r w:rsidR="004212EA">
        <w:rPr>
          <w:rStyle w:val="CommentReference"/>
        </w:rPr>
        <w:commentReference w:id="123"/>
      </w:r>
    </w:p>
    <w:p w14:paraId="1E6794D0" w14:textId="6D91CD44" w:rsidR="005D5AE8" w:rsidRPr="004A4C40" w:rsidRDefault="005D5AE8" w:rsidP="006A6200">
      <w:pPr>
        <w:pStyle w:val="Heading2"/>
      </w:pPr>
      <w:bookmarkStart w:id="124" w:name="_Toc23167493"/>
      <w:r>
        <w:t>Life-Threatening</w:t>
      </w:r>
      <w:r w:rsidR="00A828B5">
        <w:t xml:space="preserve"> Resistance</w:t>
      </w:r>
      <w:bookmarkEnd w:id="124"/>
    </w:p>
    <w:p w14:paraId="0D7C9CCC" w14:textId="4EEF75DA" w:rsidR="004A4C40" w:rsidRPr="00484A9C" w:rsidRDefault="004A4C40" w:rsidP="00716365">
      <w:pPr>
        <w:pStyle w:val="ListParagraph"/>
        <w:numPr>
          <w:ilvl w:val="2"/>
          <w:numId w:val="13"/>
        </w:numPr>
        <w:contextualSpacing w:val="0"/>
      </w:pPr>
      <w:r>
        <w:t xml:space="preserve">Any action likely to result in death, great bodily injury, or serious bodily injury to the </w:t>
      </w:r>
      <w:r w:rsidR="00080AC8">
        <w:t>officer</w:t>
      </w:r>
      <w:r>
        <w:t xml:space="preserve"> or another person.</w:t>
      </w:r>
    </w:p>
    <w:p w14:paraId="19AB69E2" w14:textId="113D6ADD" w:rsidR="002128E4" w:rsidRDefault="002128E4" w:rsidP="00716365">
      <w:pPr>
        <w:pStyle w:val="Heading1"/>
        <w:numPr>
          <w:ilvl w:val="0"/>
          <w:numId w:val="13"/>
        </w:numPr>
      </w:pPr>
      <w:bookmarkStart w:id="125" w:name="_Toc23167494"/>
      <w:r>
        <w:t>LEVELS OF FORCE</w:t>
      </w:r>
      <w:bookmarkEnd w:id="125"/>
    </w:p>
    <w:p w14:paraId="7C39552E" w14:textId="3FF7F03F" w:rsidR="00B77F0D" w:rsidRPr="00B77F0D" w:rsidRDefault="00B77F0D" w:rsidP="00716365">
      <w:pPr>
        <w:pStyle w:val="ListParagraph"/>
        <w:ind w:left="360" w:firstLine="0"/>
      </w:pPr>
      <w:r>
        <w:t xml:space="preserve">While not a physical use of force, officer </w:t>
      </w:r>
      <w:r w:rsidRPr="00716365">
        <w:rPr>
          <w:b/>
        </w:rPr>
        <w:t>Presence/Command Options</w:t>
      </w:r>
      <w:r>
        <w:t xml:space="preserve"> – such as clear commands, warnings, command presence, and increased officer numbers – are essential aspects of all levels of force, as well as to de-escalation attempts both before and after any use of force incident.</w:t>
      </w:r>
    </w:p>
    <w:p w14:paraId="212A957B" w14:textId="77270A53" w:rsidR="001971B4" w:rsidRPr="001971B4" w:rsidRDefault="00533339" w:rsidP="006A6200">
      <w:pPr>
        <w:pStyle w:val="Heading2"/>
      </w:pPr>
      <w:bookmarkStart w:id="126" w:name="_Toc23167495"/>
      <w:r>
        <w:t>Contact Controls</w:t>
      </w:r>
      <w:bookmarkEnd w:id="126"/>
    </w:p>
    <w:p w14:paraId="0AB701FD" w14:textId="58E7FBEA" w:rsidR="00545348" w:rsidRDefault="00D77425" w:rsidP="00716365">
      <w:pPr>
        <w:pStyle w:val="Heading3"/>
        <w:numPr>
          <w:ilvl w:val="2"/>
          <w:numId w:val="13"/>
        </w:numPr>
      </w:pPr>
      <w:r>
        <w:t xml:space="preserve">Low-level physical </w:t>
      </w:r>
      <w:r w:rsidRPr="00C21577">
        <w:t>tactics</w:t>
      </w:r>
      <w:r>
        <w:t xml:space="preserve"> used to gain </w:t>
      </w:r>
      <w:r w:rsidRPr="00C21577">
        <w:t>control</w:t>
      </w:r>
      <w:r>
        <w:t xml:space="preserve"> and overcome </w:t>
      </w:r>
      <w:r w:rsidRPr="00941AC9">
        <w:rPr>
          <w:b/>
        </w:rPr>
        <w:t>non-compliance</w:t>
      </w:r>
      <w:r>
        <w:t xml:space="preserve"> or </w:t>
      </w:r>
      <w:r w:rsidRPr="00941AC9">
        <w:rPr>
          <w:b/>
        </w:rPr>
        <w:t>passive resistance</w:t>
      </w:r>
      <w:r>
        <w:t xml:space="preserve">.  These include physical </w:t>
      </w:r>
      <w:r w:rsidR="008D4BDE">
        <w:t>control techniques (e.g. pulling, pushing, or maneuvering a subject’s body), escorts, or simply using a firm grip.</w:t>
      </w:r>
      <w:r w:rsidR="00545348">
        <w:t xml:space="preserve">  This level of force is not intended to cause injury or pain.</w:t>
      </w:r>
    </w:p>
    <w:p w14:paraId="38CEB1A8" w14:textId="5EA91BE4" w:rsidR="00924601" w:rsidRDefault="00545348" w:rsidP="006A6200">
      <w:pPr>
        <w:pStyle w:val="Heading2"/>
      </w:pPr>
      <w:bookmarkStart w:id="127" w:name="_Toc23167496"/>
      <w:r>
        <w:t>Compliance Techniques and Defensive Tactics</w:t>
      </w:r>
      <w:bookmarkEnd w:id="127"/>
      <w:r w:rsidR="00D77425">
        <w:t xml:space="preserve"> </w:t>
      </w:r>
    </w:p>
    <w:p w14:paraId="410BE345" w14:textId="0E178FC7" w:rsidR="002D66DB" w:rsidRDefault="00545348" w:rsidP="00716365">
      <w:pPr>
        <w:pStyle w:val="ListParagraph"/>
        <w:numPr>
          <w:ilvl w:val="2"/>
          <w:numId w:val="13"/>
        </w:numPr>
        <w:contextualSpacing w:val="0"/>
      </w:pPr>
      <w:r>
        <w:t>Low-level physical tactics used to gain control and overcom</w:t>
      </w:r>
      <w:r w:rsidR="00F35D8B">
        <w:t xml:space="preserve">e </w:t>
      </w:r>
      <w:r w:rsidRPr="00941AC9">
        <w:rPr>
          <w:b/>
        </w:rPr>
        <w:t>passive resistance</w:t>
      </w:r>
      <w:r>
        <w:t xml:space="preserve"> and </w:t>
      </w:r>
      <w:r w:rsidRPr="00941AC9">
        <w:rPr>
          <w:b/>
        </w:rPr>
        <w:t>active resistance</w:t>
      </w:r>
      <w:r w:rsidR="008937A6">
        <w:t>, depending on the totality of the circumstances</w:t>
      </w:r>
      <w:r>
        <w:t>.  While not intended to cause injury, these techniques may cause transitory pain</w:t>
      </w:r>
      <w:r w:rsidR="00B34D90">
        <w:t xml:space="preserve"> or discomfort</w:t>
      </w:r>
      <w:r>
        <w:t xml:space="preserve">, and are occasionally intended to cause pain in order to gain compliance (e.g. control holds).  </w:t>
      </w:r>
      <w:r w:rsidR="00B34D90">
        <w:t xml:space="preserve">This level of force includes </w:t>
      </w:r>
      <w:r w:rsidR="00364942">
        <w:t xml:space="preserve">control holds, oleoresin capsicum </w:t>
      </w:r>
      <w:r w:rsidR="00CE10EF">
        <w:t xml:space="preserve">(OC) </w:t>
      </w:r>
      <w:r w:rsidR="00364942">
        <w:t>spray, takedowns, non-striking use of the baton</w:t>
      </w:r>
      <w:r w:rsidR="00BE6027">
        <w:t>, and personal body weapons.</w:t>
      </w:r>
    </w:p>
    <w:p w14:paraId="38F3831C" w14:textId="1ACFA7BE" w:rsidR="00A429D5" w:rsidRDefault="00ED1A52" w:rsidP="006A6200">
      <w:pPr>
        <w:pStyle w:val="Heading2"/>
      </w:pPr>
      <w:bookmarkStart w:id="128" w:name="_Toc23167497"/>
      <w:r>
        <w:t xml:space="preserve">Intermediate </w:t>
      </w:r>
      <w:r w:rsidR="00A429D5">
        <w:t>Less-Lethal Force</w:t>
      </w:r>
      <w:bookmarkEnd w:id="128"/>
      <w:r w:rsidR="00A429D5">
        <w:t xml:space="preserve"> </w:t>
      </w:r>
    </w:p>
    <w:p w14:paraId="2DDC4C23" w14:textId="24252F09" w:rsidR="00A429D5" w:rsidRDefault="00ED1A52" w:rsidP="00716365">
      <w:pPr>
        <w:pStyle w:val="ListParagraph"/>
        <w:numPr>
          <w:ilvl w:val="2"/>
          <w:numId w:val="13"/>
        </w:numPr>
        <w:contextualSpacing w:val="0"/>
      </w:pPr>
      <w:r>
        <w:t>Intermediate-level force options which pose a foreseeable risk of injury or harm, but are neither likely nor intended to cause death or great bodily injury.</w:t>
      </w:r>
      <w:r w:rsidR="008D6072">
        <w:t xml:space="preserve">  Intermediate less-lethal force </w:t>
      </w:r>
      <w:r w:rsidR="00FB6C19">
        <w:t xml:space="preserve">is intended to overcome </w:t>
      </w:r>
      <w:r w:rsidR="00FB6C19" w:rsidRPr="00941AC9">
        <w:rPr>
          <w:b/>
        </w:rPr>
        <w:t>active</w:t>
      </w:r>
      <w:r w:rsidR="00FB6C19">
        <w:t xml:space="preserve"> and </w:t>
      </w:r>
      <w:r w:rsidR="00FB6C19" w:rsidRPr="00941AC9">
        <w:rPr>
          <w:b/>
        </w:rPr>
        <w:t>assaultive resistance</w:t>
      </w:r>
      <w:r w:rsidR="00FB6C19">
        <w:t>, and includes personal body weapons, impact weapons, electronic control weapons (ECW), oleoresin capsicum (OC) spray</w:t>
      </w:r>
      <w:r w:rsidR="00F064CB">
        <w:t>,</w:t>
      </w:r>
      <w:r w:rsidR="00555BC5">
        <w:t xml:space="preserve"> police canines,</w:t>
      </w:r>
      <w:r w:rsidR="00F064CB">
        <w:t xml:space="preserve"> and specialty impact munitions.</w:t>
      </w:r>
    </w:p>
    <w:p w14:paraId="3E056500" w14:textId="260B7D1E" w:rsidR="00160030" w:rsidRDefault="00160030" w:rsidP="006A6200">
      <w:pPr>
        <w:pStyle w:val="Heading2"/>
      </w:pPr>
      <w:bookmarkStart w:id="129" w:name="_Toc23167498"/>
      <w:r>
        <w:t>Lethal Force</w:t>
      </w:r>
      <w:bookmarkEnd w:id="129"/>
    </w:p>
    <w:p w14:paraId="21CBB4A1" w14:textId="5B496690" w:rsidR="00160030" w:rsidRDefault="00160030" w:rsidP="00716365">
      <w:pPr>
        <w:pStyle w:val="ListParagraph"/>
        <w:numPr>
          <w:ilvl w:val="2"/>
          <w:numId w:val="13"/>
        </w:numPr>
        <w:contextualSpacing w:val="0"/>
      </w:pPr>
      <w:r>
        <w:t>Any use of force substantially likely to cause great bodily injury or death</w:t>
      </w:r>
      <w:r w:rsidR="00701607">
        <w:t xml:space="preserve">, intended to overcome </w:t>
      </w:r>
      <w:r w:rsidR="00701607" w:rsidRPr="00941AC9">
        <w:rPr>
          <w:b/>
        </w:rPr>
        <w:t>life-threatening resistance</w:t>
      </w:r>
      <w:r w:rsidR="00701607">
        <w:t xml:space="preserve">.  </w:t>
      </w:r>
      <w:r w:rsidR="00143487">
        <w:t xml:space="preserve">Lethal force includes </w:t>
      </w:r>
      <w:r w:rsidR="006D6B87">
        <w:t xml:space="preserve">use of the carotid </w:t>
      </w:r>
      <w:r w:rsidR="00BD2E35">
        <w:t xml:space="preserve">restraint hold, </w:t>
      </w:r>
      <w:r w:rsidR="002808A3">
        <w:t>impact weapon strikes to the head, the discharge of a firearm loaded with lethal ammunition</w:t>
      </w:r>
      <w:r w:rsidR="0036542C">
        <w:t xml:space="preserve">, and </w:t>
      </w:r>
      <w:r w:rsidR="00217D05">
        <w:t>intentionally striking a person with a vehicle.</w:t>
      </w:r>
    </w:p>
    <w:p w14:paraId="29F09002" w14:textId="232D9006" w:rsidR="004159EF" w:rsidRDefault="004159EF" w:rsidP="006A6200">
      <w:pPr>
        <w:pStyle w:val="Heading2"/>
      </w:pPr>
      <w:bookmarkStart w:id="130" w:name="_Toc23167499"/>
      <w:r>
        <w:t>Proportionality of Force</w:t>
      </w:r>
      <w:r w:rsidR="0098618E">
        <w:t xml:space="preserve"> to Resistance</w:t>
      </w:r>
      <w:bookmarkEnd w:id="130"/>
    </w:p>
    <w:p w14:paraId="49F2F08D" w14:textId="18F4F34A" w:rsidR="004159EF" w:rsidRDefault="00C00A18" w:rsidP="00716365">
      <w:pPr>
        <w:pStyle w:val="ListParagraph"/>
        <w:numPr>
          <w:ilvl w:val="2"/>
          <w:numId w:val="13"/>
        </w:numPr>
        <w:contextualSpacing w:val="0"/>
      </w:pPr>
      <w:r>
        <w:t xml:space="preserve">Resistance and response are dynamic.  </w:t>
      </w:r>
      <w:r w:rsidRPr="00BC36AD">
        <w:rPr>
          <w:highlight w:val="blue"/>
        </w:rPr>
        <w:t>The subject’s behavior and the use of force to control it may escalate or de-escalate during any given interaction until complete control of the subject is achieved</w:t>
      </w:r>
      <w:commentRangeStart w:id="131"/>
      <w:r>
        <w:t xml:space="preserve">. </w:t>
      </w:r>
      <w:r w:rsidR="00BC36AD">
        <w:t xml:space="preserve"> </w:t>
      </w:r>
      <w:commentRangeEnd w:id="131"/>
      <w:r w:rsidR="00BC36AD">
        <w:rPr>
          <w:rStyle w:val="CommentReference"/>
        </w:rPr>
        <w:commentReference w:id="131"/>
      </w:r>
      <w:r w:rsidR="00131BB7" w:rsidRPr="00E53A47">
        <w:rPr>
          <w:highlight w:val="green"/>
        </w:rPr>
        <w:t xml:space="preserve">This policy does not require that an officer attempt to select or exhaust each </w:t>
      </w:r>
      <w:r w:rsidR="00033E11" w:rsidRPr="00E53A47">
        <w:rPr>
          <w:highlight w:val="green"/>
        </w:rPr>
        <w:t>force option or level of force before moving to another level</w:t>
      </w:r>
      <w:commentRangeStart w:id="132"/>
      <w:r w:rsidR="00033E11">
        <w:t xml:space="preserve">; </w:t>
      </w:r>
      <w:commentRangeEnd w:id="132"/>
      <w:r w:rsidR="00E53A47">
        <w:rPr>
          <w:rStyle w:val="CommentReference"/>
        </w:rPr>
        <w:commentReference w:id="132"/>
      </w:r>
      <w:r w:rsidR="00033E11">
        <w:t>rather, gradations on the levels of resistance and force</w:t>
      </w:r>
      <w:r w:rsidR="00C90744">
        <w:t xml:space="preserve"> which may be</w:t>
      </w:r>
      <w:r w:rsidR="00033E11">
        <w:t xml:space="preserve"> used to overcome that resistance are set forth to guide </w:t>
      </w:r>
      <w:r w:rsidR="00080AC8">
        <w:t>officer</w:t>
      </w:r>
      <w:r w:rsidR="009D2514">
        <w:t>s</w:t>
      </w:r>
      <w:r w:rsidR="00033E11">
        <w:t xml:space="preserve"> in making reasonable decisions on the use of force and to provide a framework to allow for evaluation of decisions</w:t>
      </w:r>
      <w:r w:rsidR="00D714C9">
        <w:t xml:space="preserve"> made during use of force incident</w:t>
      </w:r>
      <w:r w:rsidR="004D7E3E">
        <w:t>s</w:t>
      </w:r>
      <w:r w:rsidR="00033E11">
        <w:t>.</w:t>
      </w:r>
    </w:p>
    <w:p w14:paraId="718C9DAF" w14:textId="573693D9" w:rsidR="004E5601" w:rsidRDefault="004E5601" w:rsidP="00716365">
      <w:pPr>
        <w:pStyle w:val="ListParagraph"/>
        <w:numPr>
          <w:ilvl w:val="2"/>
          <w:numId w:val="13"/>
        </w:numPr>
        <w:contextualSpacing w:val="0"/>
      </w:pPr>
      <w:r w:rsidRPr="00865A46">
        <w:rPr>
          <w:highlight w:val="darkCyan"/>
        </w:rPr>
        <w:t xml:space="preserve">Proportional force does not require </w:t>
      </w:r>
      <w:r w:rsidR="00080AC8" w:rsidRPr="00865A46">
        <w:rPr>
          <w:highlight w:val="darkCyan"/>
        </w:rPr>
        <w:t>officer</w:t>
      </w:r>
      <w:r w:rsidRPr="00865A46">
        <w:rPr>
          <w:highlight w:val="darkCyan"/>
        </w:rPr>
        <w:t>s to use the same type or amount of force as the subject.  The more immediate the threat and the more likely that the threat will result in death or injury, the greater the level of force that may be proportional, objectively reasonable, and necessary to counter it</w:t>
      </w:r>
      <w:commentRangeStart w:id="133"/>
      <w:r>
        <w:t>.</w:t>
      </w:r>
      <w:commentRangeEnd w:id="133"/>
      <w:r w:rsidR="00865A46">
        <w:rPr>
          <w:rStyle w:val="CommentReference"/>
        </w:rPr>
        <w:commentReference w:id="133"/>
      </w:r>
    </w:p>
    <w:p w14:paraId="755765AA" w14:textId="234CE38D" w:rsidR="00484A9C" w:rsidRPr="00DD003D" w:rsidRDefault="004E093F" w:rsidP="00716365">
      <w:pPr>
        <w:pStyle w:val="Heading1"/>
        <w:numPr>
          <w:ilvl w:val="0"/>
          <w:numId w:val="13"/>
        </w:numPr>
      </w:pPr>
      <w:bookmarkStart w:id="134" w:name="_Toc23167500"/>
      <w:r>
        <w:t xml:space="preserve">COMMANDS AND </w:t>
      </w:r>
      <w:r w:rsidR="00484A9C">
        <w:t>LESS-LETHAL FORCE</w:t>
      </w:r>
      <w:bookmarkEnd w:id="134"/>
    </w:p>
    <w:p w14:paraId="15AE2CFB" w14:textId="2BB74E61" w:rsidR="005C37C1" w:rsidRDefault="00BB7647" w:rsidP="00F664D8">
      <w:pPr>
        <w:ind w:left="360" w:firstLine="0"/>
      </w:pPr>
      <w:r>
        <w:t xml:space="preserve">The Oakland Police Department trains </w:t>
      </w:r>
      <w:r w:rsidR="00E64DB6">
        <w:t xml:space="preserve">on multiple different tools and techniques which constitute </w:t>
      </w:r>
      <w:r w:rsidR="00CA0C81">
        <w:t>commands</w:t>
      </w:r>
      <w:r w:rsidR="004E093F">
        <w:t xml:space="preserve"> or </w:t>
      </w:r>
      <w:r w:rsidR="00E64DB6">
        <w:t>less-lethal force options.  These options can be broadly categorized in</w:t>
      </w:r>
      <w:r w:rsidR="00A960C5">
        <w:t>to</w:t>
      </w:r>
      <w:r w:rsidR="00E64DB6">
        <w:t xml:space="preserve"> three realms: </w:t>
      </w:r>
      <w:r w:rsidR="00E64DB6" w:rsidRPr="00F664D8">
        <w:rPr>
          <w:b/>
          <w:bCs/>
        </w:rPr>
        <w:t>Presence</w:t>
      </w:r>
      <w:r w:rsidR="002C6F59" w:rsidRPr="00F664D8">
        <w:rPr>
          <w:b/>
          <w:bCs/>
        </w:rPr>
        <w:t xml:space="preserve">/Command Options, Physical Control/Personal Weapons Options, </w:t>
      </w:r>
      <w:r w:rsidR="002C6F59">
        <w:t xml:space="preserve">and </w:t>
      </w:r>
      <w:r w:rsidR="002C6F59" w:rsidRPr="00F664D8">
        <w:rPr>
          <w:b/>
          <w:bCs/>
        </w:rPr>
        <w:t>Less-Lethal Tool Options.</w:t>
      </w:r>
      <w:r w:rsidR="002C6F59">
        <w:t xml:space="preserve">  </w:t>
      </w:r>
    </w:p>
    <w:p w14:paraId="19CD5C03" w14:textId="0A999D89" w:rsidR="0038611B" w:rsidRDefault="0038611B" w:rsidP="006A6200">
      <w:pPr>
        <w:pStyle w:val="Heading2"/>
      </w:pPr>
      <w:bookmarkStart w:id="135" w:name="_Toc23167501"/>
      <w:r>
        <w:t>Presence/Command Options</w:t>
      </w:r>
      <w:bookmarkEnd w:id="135"/>
    </w:p>
    <w:p w14:paraId="6DC5010A" w14:textId="4DA6F641" w:rsidR="004A361B" w:rsidRDefault="0016488C" w:rsidP="00716365">
      <w:pPr>
        <w:pStyle w:val="ListParagraph"/>
        <w:numPr>
          <w:ilvl w:val="2"/>
          <w:numId w:val="13"/>
        </w:numPr>
        <w:contextualSpacing w:val="0"/>
      </w:pPr>
      <w:r>
        <w:t xml:space="preserve">Officer presence, verbal commands, measured tone, and command presence of a uniformed officer are </w:t>
      </w:r>
      <w:r w:rsidR="00186998">
        <w:t xml:space="preserve">all part of the larger </w:t>
      </w:r>
      <w:r w:rsidR="00DE7E71">
        <w:t>field</w:t>
      </w:r>
      <w:r w:rsidR="00186998">
        <w:t xml:space="preserve"> of </w:t>
      </w:r>
      <w:r w:rsidR="00186998">
        <w:rPr>
          <w:b/>
          <w:bCs/>
        </w:rPr>
        <w:t>Presence/Command Options</w:t>
      </w:r>
      <w:r w:rsidR="00186998">
        <w:t xml:space="preserve">.  These are communication techniques, both verbal and non-verbal, which </w:t>
      </w:r>
      <w:r w:rsidR="002662B1">
        <w:t xml:space="preserve">are not </w:t>
      </w:r>
      <w:r w:rsidR="00CA0C81">
        <w:t>a use of</w:t>
      </w:r>
      <w:r w:rsidR="002662B1">
        <w:t xml:space="preserve"> force but which are essential in resolving tense, uncertain, and rapidly-developing incidents or incidents where force is used</w:t>
      </w:r>
      <w:r w:rsidR="00376877">
        <w:t xml:space="preserve">.  </w:t>
      </w:r>
      <w:r w:rsidR="00AD6DD4">
        <w:t xml:space="preserve">Verbal commands shall be </w:t>
      </w:r>
      <w:r w:rsidR="00252B67">
        <w:t>respectful</w:t>
      </w:r>
      <w:r w:rsidR="00AD6DD4">
        <w:t xml:space="preserve"> and clearly relay the police objective, and presence/command options are an integral part of de-escalation (see section </w:t>
      </w:r>
      <w:r w:rsidR="00AD6DD4">
        <w:rPr>
          <w:b/>
          <w:bCs/>
        </w:rPr>
        <w:t>C</w:t>
      </w:r>
      <w:r w:rsidR="00D31E4C">
        <w:rPr>
          <w:b/>
          <w:bCs/>
        </w:rPr>
        <w:t>, De-Escalation</w:t>
      </w:r>
      <w:r w:rsidR="00D31E4C" w:rsidRPr="004A361B">
        <w:t>)</w:t>
      </w:r>
      <w:r w:rsidR="00D31E4C">
        <w:t xml:space="preserve">. </w:t>
      </w:r>
    </w:p>
    <w:p w14:paraId="1A71CC68" w14:textId="77777777" w:rsidR="004A361B" w:rsidRDefault="004A361B" w:rsidP="006A6200">
      <w:pPr>
        <w:pStyle w:val="Heading2"/>
      </w:pPr>
      <w:bookmarkStart w:id="136" w:name="_Toc23167502"/>
      <w:r>
        <w:t>Physical Control/Personal Weapons Options</w:t>
      </w:r>
      <w:bookmarkEnd w:id="136"/>
    </w:p>
    <w:p w14:paraId="704CF8C7" w14:textId="77777777" w:rsidR="004B06CD" w:rsidRDefault="004A361B" w:rsidP="00716365">
      <w:pPr>
        <w:pStyle w:val="ListParagraph"/>
        <w:numPr>
          <w:ilvl w:val="2"/>
          <w:numId w:val="13"/>
        </w:numPr>
        <w:contextualSpacing w:val="0"/>
      </w:pPr>
      <w:r>
        <w:t xml:space="preserve">Depending on the manner and intensity in which they are used, </w:t>
      </w:r>
      <w:r>
        <w:rPr>
          <w:b/>
          <w:bCs/>
        </w:rPr>
        <w:t>Physical Control/Personal Weapons Options</w:t>
      </w:r>
      <w:r>
        <w:t xml:space="preserve"> may fall into </w:t>
      </w:r>
      <w:r w:rsidR="00883BFC">
        <w:t xml:space="preserve">multiple force levels: Contact Controls, Compliance Techniques and Defensive Tactics, or Intermediate Less-Lethal Force.  </w:t>
      </w:r>
      <w:r w:rsidR="004B06CD">
        <w:t>These options include, but are not limited to:</w:t>
      </w:r>
    </w:p>
    <w:p w14:paraId="1DC32918" w14:textId="6F27E8D2" w:rsidR="004B06CD" w:rsidRDefault="004B06CD" w:rsidP="00716365">
      <w:pPr>
        <w:pStyle w:val="ListParagraph"/>
        <w:numPr>
          <w:ilvl w:val="3"/>
          <w:numId w:val="13"/>
        </w:numPr>
        <w:contextualSpacing w:val="0"/>
      </w:pPr>
      <w:r>
        <w:t>Escorts</w:t>
      </w:r>
      <w:r w:rsidR="0066480A">
        <w:t xml:space="preserve"> and physical body manipulation without pain compliance</w:t>
      </w:r>
    </w:p>
    <w:p w14:paraId="42F5DD32" w14:textId="70A3AFCB" w:rsidR="004B06CD" w:rsidRDefault="004B06CD" w:rsidP="00716365">
      <w:pPr>
        <w:pStyle w:val="ListParagraph"/>
        <w:numPr>
          <w:ilvl w:val="3"/>
          <w:numId w:val="13"/>
        </w:numPr>
        <w:contextualSpacing w:val="0"/>
      </w:pPr>
      <w:r>
        <w:t>Control Holds</w:t>
      </w:r>
    </w:p>
    <w:p w14:paraId="72B588A5" w14:textId="2AFD3FAE" w:rsidR="004B06CD" w:rsidRDefault="004B06CD" w:rsidP="00716365">
      <w:pPr>
        <w:pStyle w:val="ListParagraph"/>
        <w:numPr>
          <w:ilvl w:val="3"/>
          <w:numId w:val="13"/>
        </w:numPr>
        <w:contextualSpacing w:val="0"/>
      </w:pPr>
      <w:r>
        <w:t>Takedowns</w:t>
      </w:r>
    </w:p>
    <w:p w14:paraId="5080BDC4" w14:textId="7EF54098" w:rsidR="006274D4" w:rsidRDefault="006274D4" w:rsidP="00716365">
      <w:pPr>
        <w:pStyle w:val="ListParagraph"/>
        <w:numPr>
          <w:ilvl w:val="3"/>
          <w:numId w:val="13"/>
        </w:numPr>
        <w:contextualSpacing w:val="0"/>
      </w:pPr>
      <w:r>
        <w:t>Vulnerable Area manipulation</w:t>
      </w:r>
    </w:p>
    <w:p w14:paraId="7C4736DC" w14:textId="53108890" w:rsidR="007338B2" w:rsidRDefault="00D31E4C" w:rsidP="00716365">
      <w:pPr>
        <w:pStyle w:val="ListParagraph"/>
        <w:numPr>
          <w:ilvl w:val="3"/>
          <w:numId w:val="13"/>
        </w:numPr>
        <w:contextualSpacing w:val="0"/>
      </w:pPr>
      <w:r>
        <w:t xml:space="preserve"> </w:t>
      </w:r>
      <w:r w:rsidR="0066480A">
        <w:t>Personal Weapon strikes</w:t>
      </w:r>
      <w:r w:rsidR="00086112">
        <w:t xml:space="preserve"> – </w:t>
      </w:r>
      <w:r w:rsidR="00086112">
        <w:rPr>
          <w:b/>
          <w:bCs/>
        </w:rPr>
        <w:t xml:space="preserve">NOTE: </w:t>
      </w:r>
      <w:r w:rsidR="00086112">
        <w:t>Personal Weapon strikes to a restrained subject are considered Intermediate Less-Lethal Force</w:t>
      </w:r>
      <w:r w:rsidR="007338B2">
        <w:t>.</w:t>
      </w:r>
    </w:p>
    <w:p w14:paraId="3C53D2DB" w14:textId="7D6BA907" w:rsidR="007338B2" w:rsidRDefault="007338B2" w:rsidP="00716365">
      <w:pPr>
        <w:pStyle w:val="ListParagraph"/>
        <w:numPr>
          <w:ilvl w:val="2"/>
          <w:numId w:val="13"/>
        </w:numPr>
        <w:contextualSpacing w:val="0"/>
      </w:pPr>
      <w:r>
        <w:t xml:space="preserve">Absent exigent circumstances, all </w:t>
      </w:r>
      <w:r>
        <w:rPr>
          <w:b/>
          <w:bCs/>
        </w:rPr>
        <w:t>Physical Control/Personal Weapons Options</w:t>
      </w:r>
      <w:r>
        <w:t xml:space="preserve"> shall be compliant with Oakland Police Department policy and training.  Refer to </w:t>
      </w:r>
      <w:r w:rsidRPr="00682B2E">
        <w:rPr>
          <w:b/>
          <w:bCs/>
        </w:rPr>
        <w:t>Training Bulletin III-I.1,</w:t>
      </w:r>
      <w:r>
        <w:t xml:space="preserve"> </w:t>
      </w:r>
      <w:r>
        <w:rPr>
          <w:i/>
          <w:iCs/>
        </w:rPr>
        <w:t>Weaponless Defense.</w:t>
      </w:r>
    </w:p>
    <w:p w14:paraId="5B36E75B" w14:textId="1A13888C" w:rsidR="0066480A" w:rsidRDefault="00435AD3" w:rsidP="006A6200">
      <w:pPr>
        <w:pStyle w:val="Heading2"/>
      </w:pPr>
      <w:bookmarkStart w:id="137" w:name="_Toc23167503"/>
      <w:r>
        <w:t>Less-Lethal Tool Options</w:t>
      </w:r>
      <w:bookmarkEnd w:id="137"/>
    </w:p>
    <w:p w14:paraId="5D45A84B" w14:textId="3D04F0FE" w:rsidR="00435AD3" w:rsidRDefault="00435AD3" w:rsidP="00716365">
      <w:pPr>
        <w:pStyle w:val="ListParagraph"/>
        <w:numPr>
          <w:ilvl w:val="2"/>
          <w:numId w:val="13"/>
        </w:numPr>
        <w:contextualSpacing w:val="0"/>
      </w:pPr>
      <w:r w:rsidRPr="00981237">
        <w:rPr>
          <w:highlight w:val="darkCyan"/>
        </w:rPr>
        <w:t xml:space="preserve">Less-lethal tools are used to interrupt a subject’s threatening behavior so that </w:t>
      </w:r>
      <w:r w:rsidR="00080AC8" w:rsidRPr="00981237">
        <w:rPr>
          <w:highlight w:val="darkCyan"/>
        </w:rPr>
        <w:t>officer</w:t>
      </w:r>
      <w:r w:rsidRPr="00981237">
        <w:rPr>
          <w:highlight w:val="darkCyan"/>
        </w:rPr>
        <w:t xml:space="preserve">s may take physical control of the subject with less risk of injury to the subject or </w:t>
      </w:r>
      <w:r w:rsidR="00080AC8" w:rsidRPr="00981237">
        <w:rPr>
          <w:highlight w:val="darkCyan"/>
        </w:rPr>
        <w:t>officer</w:t>
      </w:r>
      <w:r w:rsidRPr="00981237">
        <w:rPr>
          <w:highlight w:val="darkCyan"/>
        </w:rPr>
        <w:t xml:space="preserve"> than posed by other force applications.  Less-lethal tools alone cannot be expected to render a subject harmless</w:t>
      </w:r>
      <w:commentRangeStart w:id="138"/>
      <w:r w:rsidR="00B3117A">
        <w:t>.</w:t>
      </w:r>
      <w:commentRangeEnd w:id="138"/>
      <w:r w:rsidR="00981237">
        <w:rPr>
          <w:rStyle w:val="CommentReference"/>
        </w:rPr>
        <w:commentReference w:id="138"/>
      </w:r>
    </w:p>
    <w:p w14:paraId="47D3070D" w14:textId="2814FCA6" w:rsidR="0073017B" w:rsidRDefault="00080AC8" w:rsidP="00716365">
      <w:pPr>
        <w:pStyle w:val="ListParagraph"/>
        <w:numPr>
          <w:ilvl w:val="2"/>
          <w:numId w:val="13"/>
        </w:numPr>
        <w:contextualSpacing w:val="0"/>
      </w:pPr>
      <w:r w:rsidRPr="00981237">
        <w:rPr>
          <w:highlight w:val="darkCyan"/>
        </w:rPr>
        <w:t>Officer</w:t>
      </w:r>
      <w:r w:rsidR="00E1783E" w:rsidRPr="00981237">
        <w:rPr>
          <w:highlight w:val="darkCyan"/>
        </w:rPr>
        <w:t xml:space="preserve">s will only carry and use tools that have been approved by the Department and that the </w:t>
      </w:r>
      <w:r w:rsidRPr="00981237">
        <w:rPr>
          <w:highlight w:val="darkCyan"/>
        </w:rPr>
        <w:t>officer</w:t>
      </w:r>
      <w:r w:rsidR="00E1783E" w:rsidRPr="00981237">
        <w:rPr>
          <w:highlight w:val="darkCyan"/>
        </w:rPr>
        <w:t xml:space="preserve"> has been properly trained and certified to use; use of improvised </w:t>
      </w:r>
      <w:r w:rsidR="001D1AC3" w:rsidRPr="00981237">
        <w:rPr>
          <w:highlight w:val="darkCyan"/>
        </w:rPr>
        <w:t xml:space="preserve">or impromptu </w:t>
      </w:r>
      <w:r w:rsidR="00E1783E" w:rsidRPr="00981237">
        <w:rPr>
          <w:highlight w:val="darkCyan"/>
        </w:rPr>
        <w:t>weapons may be permissible under exigent circumstances</w:t>
      </w:r>
      <w:commentRangeStart w:id="139"/>
      <w:r w:rsidR="00E1783E">
        <w:t xml:space="preserve">. </w:t>
      </w:r>
      <w:commentRangeEnd w:id="139"/>
      <w:r w:rsidR="00981237">
        <w:rPr>
          <w:rStyle w:val="CommentReference"/>
        </w:rPr>
        <w:commentReference w:id="139"/>
      </w:r>
    </w:p>
    <w:p w14:paraId="21DF4615" w14:textId="7A4FEB9B" w:rsidR="00EB55AF" w:rsidRDefault="00EB55AF" w:rsidP="00716365">
      <w:pPr>
        <w:pStyle w:val="ListParagraph"/>
        <w:numPr>
          <w:ilvl w:val="2"/>
          <w:numId w:val="13"/>
        </w:numPr>
        <w:contextualSpacing w:val="0"/>
      </w:pPr>
      <w:r>
        <w:t xml:space="preserve">Less-lethal tools most often fall into the </w:t>
      </w:r>
      <w:r w:rsidR="00107E1A">
        <w:t>level</w:t>
      </w:r>
      <w:r>
        <w:t xml:space="preserve"> of </w:t>
      </w:r>
      <w:r w:rsidR="00107E1A">
        <w:t xml:space="preserve">Intermediate Less-Lethal Force, although certain tools, depending on the totality of the circumstances, may fall to the level of Compliance Techniques and Defensive Tactics (e.g. non-striking use of a baton or OC Spray).  The Less-lethal tools </w:t>
      </w:r>
      <w:r w:rsidR="00534F06">
        <w:t>authorized by the Department include:</w:t>
      </w:r>
    </w:p>
    <w:p w14:paraId="3AF4D637" w14:textId="188B80A9" w:rsidR="00534F06" w:rsidRDefault="00534F06" w:rsidP="00716365">
      <w:pPr>
        <w:pStyle w:val="ListParagraph"/>
        <w:numPr>
          <w:ilvl w:val="3"/>
          <w:numId w:val="13"/>
        </w:numPr>
        <w:contextualSpacing w:val="0"/>
      </w:pPr>
      <w:r>
        <w:t xml:space="preserve">Patrol Canine – See </w:t>
      </w:r>
      <w:r>
        <w:rPr>
          <w:b/>
          <w:bCs/>
        </w:rPr>
        <w:t>DGO K-09</w:t>
      </w:r>
      <w:r>
        <w:t xml:space="preserve">, </w:t>
      </w:r>
      <w:r w:rsidR="00915FCF">
        <w:rPr>
          <w:i/>
          <w:iCs/>
        </w:rPr>
        <w:t>Department Canine Program</w:t>
      </w:r>
    </w:p>
    <w:p w14:paraId="3AD38932" w14:textId="5C514A74" w:rsidR="00915FCF" w:rsidRDefault="00915FCF" w:rsidP="00716365">
      <w:pPr>
        <w:pStyle w:val="ListParagraph"/>
        <w:numPr>
          <w:ilvl w:val="3"/>
          <w:numId w:val="13"/>
        </w:numPr>
        <w:contextualSpacing w:val="0"/>
      </w:pPr>
      <w:r>
        <w:t>Electronic Control Weapon</w:t>
      </w:r>
      <w:r w:rsidR="00824D85">
        <w:t xml:space="preserve"> (ECW)</w:t>
      </w:r>
      <w:r>
        <w:t xml:space="preserve"> – See </w:t>
      </w:r>
      <w:r w:rsidRPr="006A4269">
        <w:rPr>
          <w:b/>
          <w:bCs/>
        </w:rPr>
        <w:t>DGO</w:t>
      </w:r>
      <w:r w:rsidR="006A4269">
        <w:rPr>
          <w:b/>
          <w:bCs/>
        </w:rPr>
        <w:t xml:space="preserve"> (Lexipol)</w:t>
      </w:r>
      <w:r w:rsidR="006A4269">
        <w:t xml:space="preserve"> </w:t>
      </w:r>
      <w:r w:rsidR="006A4269">
        <w:rPr>
          <w:b/>
          <w:bCs/>
        </w:rPr>
        <w:t>304</w:t>
      </w:r>
      <w:r w:rsidR="006A4269">
        <w:t xml:space="preserve">, </w:t>
      </w:r>
      <w:r w:rsidR="006A4269">
        <w:rPr>
          <w:i/>
          <w:iCs/>
        </w:rPr>
        <w:t>Electronic Control Weapon (TASER)</w:t>
      </w:r>
    </w:p>
    <w:p w14:paraId="2D7B1926" w14:textId="50CF9CF4" w:rsidR="006A4269" w:rsidRDefault="00D5165A" w:rsidP="00716365">
      <w:pPr>
        <w:pStyle w:val="ListParagraph"/>
        <w:numPr>
          <w:ilvl w:val="3"/>
          <w:numId w:val="13"/>
        </w:numPr>
        <w:contextualSpacing w:val="0"/>
      </w:pPr>
      <w:r>
        <w:t>Impact Weapons</w:t>
      </w:r>
      <w:r w:rsidR="00166CA8">
        <w:t>: Includes the ASP</w:t>
      </w:r>
      <w:r w:rsidR="00FB21D8">
        <w:t>® expandable baton, long wood baton, and short wood baton</w:t>
      </w:r>
      <w:r>
        <w:t xml:space="preserve"> – See </w:t>
      </w:r>
      <w:r w:rsidR="00D22523">
        <w:rPr>
          <w:b/>
          <w:bCs/>
        </w:rPr>
        <w:t>Training Bulletin III-H.02</w:t>
      </w:r>
      <w:r w:rsidR="00D22523">
        <w:t xml:space="preserve">, </w:t>
      </w:r>
      <w:r w:rsidR="00D22523">
        <w:rPr>
          <w:i/>
          <w:iCs/>
        </w:rPr>
        <w:t>Hand-held Impact Weapons</w:t>
      </w:r>
    </w:p>
    <w:p w14:paraId="4D07DE9E" w14:textId="60C069C3" w:rsidR="00D22523" w:rsidRPr="00EA2C09" w:rsidRDefault="00D22523" w:rsidP="00716365">
      <w:pPr>
        <w:pStyle w:val="ListParagraph"/>
        <w:numPr>
          <w:ilvl w:val="3"/>
          <w:numId w:val="13"/>
        </w:numPr>
        <w:contextualSpacing w:val="0"/>
      </w:pPr>
      <w:r>
        <w:t>Specialty Impact Weapons</w:t>
      </w:r>
      <w:r w:rsidR="00033957">
        <w:t>: Includes</w:t>
      </w:r>
      <w:r w:rsidR="00C87A75">
        <w:t xml:space="preserve"> direct-fired ranged impact munitions, regardless of weapons platform</w:t>
      </w:r>
      <w:r>
        <w:t xml:space="preserve"> – See </w:t>
      </w:r>
      <w:r>
        <w:rPr>
          <w:b/>
          <w:bCs/>
        </w:rPr>
        <w:t>Training Bulletin III-H,</w:t>
      </w:r>
      <w:r>
        <w:t xml:space="preserve"> </w:t>
      </w:r>
      <w:r>
        <w:rPr>
          <w:i/>
          <w:iCs/>
        </w:rPr>
        <w:t>Specialty Impact Weapons</w:t>
      </w:r>
    </w:p>
    <w:p w14:paraId="53E9FA0A" w14:textId="1360BD13" w:rsidR="00EA2C09" w:rsidRDefault="00EA2C09" w:rsidP="00716365">
      <w:pPr>
        <w:pStyle w:val="ListParagraph"/>
        <w:numPr>
          <w:ilvl w:val="3"/>
          <w:numId w:val="13"/>
        </w:numPr>
        <w:contextualSpacing w:val="0"/>
      </w:pPr>
      <w:r>
        <w:t xml:space="preserve">Oleoresin Capsicum (OC) Spray – </w:t>
      </w:r>
      <w:r w:rsidR="006B6915">
        <w:t xml:space="preserve">See </w:t>
      </w:r>
      <w:r w:rsidR="006B6915">
        <w:rPr>
          <w:b/>
          <w:bCs/>
        </w:rPr>
        <w:t xml:space="preserve">Training Bulletin V-F.02, </w:t>
      </w:r>
      <w:r w:rsidR="00BC7473">
        <w:rPr>
          <w:i/>
          <w:iCs/>
        </w:rPr>
        <w:t>Chemical Agents</w:t>
      </w:r>
    </w:p>
    <w:p w14:paraId="7BBFD1EC" w14:textId="42A6D68D" w:rsidR="00EA2C09" w:rsidRPr="00EE417D" w:rsidRDefault="00BC7473" w:rsidP="00716365">
      <w:pPr>
        <w:pStyle w:val="ListParagraph"/>
        <w:numPr>
          <w:ilvl w:val="3"/>
          <w:numId w:val="13"/>
        </w:numPr>
        <w:contextualSpacing w:val="0"/>
      </w:pPr>
      <w:r>
        <w:t xml:space="preserve">Crowd Control and Tactical Team Chemical Agents – See </w:t>
      </w:r>
      <w:r>
        <w:rPr>
          <w:b/>
          <w:bCs/>
        </w:rPr>
        <w:t xml:space="preserve">Training Bulletin V-F.02, </w:t>
      </w:r>
      <w:r>
        <w:rPr>
          <w:i/>
          <w:iCs/>
        </w:rPr>
        <w:t>Chemical Agents</w:t>
      </w:r>
      <w:r>
        <w:t xml:space="preserve"> and </w:t>
      </w:r>
      <w:r>
        <w:rPr>
          <w:b/>
          <w:bCs/>
        </w:rPr>
        <w:t>Training Bulletin III-G,</w:t>
      </w:r>
      <w:r>
        <w:rPr>
          <w:i/>
          <w:iCs/>
        </w:rPr>
        <w:t xml:space="preserve"> Crowd </w:t>
      </w:r>
      <w:r w:rsidR="005C2434">
        <w:rPr>
          <w:i/>
          <w:iCs/>
        </w:rPr>
        <w:t>Control and Crowd Management</w:t>
      </w:r>
      <w:r>
        <w:rPr>
          <w:i/>
          <w:iCs/>
        </w:rPr>
        <w:t>.</w:t>
      </w:r>
    </w:p>
    <w:p w14:paraId="1581AE0D" w14:textId="22323DDC" w:rsidR="00EE417D" w:rsidRDefault="00EE417D" w:rsidP="006A6200">
      <w:pPr>
        <w:pStyle w:val="Heading2"/>
      </w:pPr>
      <w:bookmarkStart w:id="140" w:name="_Toc23167504"/>
      <w:r>
        <w:t>Requirement to Carry at Least One Less-Lethal Tool</w:t>
      </w:r>
      <w:bookmarkEnd w:id="140"/>
    </w:p>
    <w:p w14:paraId="7C7BDD16" w14:textId="786DD009" w:rsidR="00EE417D" w:rsidRDefault="00EE417D" w:rsidP="00716365">
      <w:pPr>
        <w:pStyle w:val="ListParagraph"/>
        <w:numPr>
          <w:ilvl w:val="2"/>
          <w:numId w:val="13"/>
        </w:numPr>
        <w:contextualSpacing w:val="0"/>
      </w:pPr>
      <w:r w:rsidRPr="00981237">
        <w:rPr>
          <w:highlight w:val="darkCyan"/>
        </w:rPr>
        <w:t xml:space="preserve">Uniformed sworn </w:t>
      </w:r>
      <w:r w:rsidR="00080AC8" w:rsidRPr="00981237">
        <w:rPr>
          <w:highlight w:val="darkCyan"/>
        </w:rPr>
        <w:t>officer</w:t>
      </w:r>
      <w:r w:rsidRPr="00981237">
        <w:rPr>
          <w:highlight w:val="darkCyan"/>
        </w:rPr>
        <w:t xml:space="preserve">s </w:t>
      </w:r>
      <w:r w:rsidR="00824D85" w:rsidRPr="00981237">
        <w:rPr>
          <w:highlight w:val="darkCyan"/>
        </w:rPr>
        <w:t>who are working field assignments shall carry at least one hand-held less-lethal tool</w:t>
      </w:r>
      <w:r w:rsidR="00824D85">
        <w:t xml:space="preserve"> (e.g. ECW, impact weapon, and/or OC</w:t>
      </w:r>
      <w:commentRangeStart w:id="141"/>
      <w:r w:rsidR="00824D85">
        <w:t>)</w:t>
      </w:r>
      <w:r w:rsidR="00BC518D">
        <w:t>.</w:t>
      </w:r>
      <w:r w:rsidR="00F31B4A">
        <w:t xml:space="preserve"> </w:t>
      </w:r>
      <w:commentRangeEnd w:id="141"/>
      <w:r w:rsidR="00981237">
        <w:rPr>
          <w:rStyle w:val="CommentReference"/>
        </w:rPr>
        <w:commentReference w:id="141"/>
      </w:r>
    </w:p>
    <w:p w14:paraId="3F36C39C" w14:textId="24E42C17" w:rsidR="00571E4E" w:rsidRPr="005E454F" w:rsidRDefault="00571E4E" w:rsidP="006A6200">
      <w:pPr>
        <w:pStyle w:val="Heading2"/>
      </w:pPr>
      <w:bookmarkStart w:id="142" w:name="_Toc23167505"/>
      <w:r w:rsidRPr="005E454F">
        <w:t>Restrictions on Use of Less-Lethal Tools Against Restrained Persons</w:t>
      </w:r>
      <w:bookmarkEnd w:id="142"/>
    </w:p>
    <w:p w14:paraId="607C4007" w14:textId="088054C9" w:rsidR="00571E4E" w:rsidRPr="00484A9C" w:rsidRDefault="00080AC8" w:rsidP="00716365">
      <w:pPr>
        <w:pStyle w:val="ListParagraph"/>
        <w:numPr>
          <w:ilvl w:val="2"/>
          <w:numId w:val="13"/>
        </w:numPr>
        <w:contextualSpacing w:val="0"/>
      </w:pPr>
      <w:r>
        <w:t>Officer</w:t>
      </w:r>
      <w:r w:rsidR="00571E4E">
        <w:t>s are prohibited from using less-lethal tools against restrained persons unless that person</w:t>
      </w:r>
      <w:r w:rsidR="00FD3A97">
        <w:t xml:space="preserve"> is exhibiting </w:t>
      </w:r>
      <w:r w:rsidR="00FD3A97">
        <w:rPr>
          <w:b/>
          <w:bCs/>
        </w:rPr>
        <w:t>Assaultive</w:t>
      </w:r>
      <w:r w:rsidR="00FD3A97">
        <w:t xml:space="preserve"> or </w:t>
      </w:r>
      <w:r w:rsidR="00FD3A97">
        <w:rPr>
          <w:b/>
          <w:bCs/>
        </w:rPr>
        <w:t>Life-Threatening</w:t>
      </w:r>
      <w:r w:rsidR="00FD3A97">
        <w:t xml:space="preserve"> resistance </w:t>
      </w:r>
      <w:r w:rsidR="00FD3A97">
        <w:rPr>
          <w:b/>
          <w:bCs/>
        </w:rPr>
        <w:t>and</w:t>
      </w:r>
      <w:r w:rsidR="00FD3A97">
        <w:t xml:space="preserve"> </w:t>
      </w:r>
      <w:r w:rsidR="00857071">
        <w:t xml:space="preserve">there </w:t>
      </w:r>
      <w:r w:rsidR="00FD3A97">
        <w:t>is an immediate threat of serious or great bodily injury or death.</w:t>
      </w:r>
    </w:p>
    <w:p w14:paraId="6E9AD7F9" w14:textId="3D00A73D" w:rsidR="00484A9C" w:rsidRPr="0034138A" w:rsidRDefault="00484A9C" w:rsidP="00716365">
      <w:pPr>
        <w:pStyle w:val="Heading1"/>
        <w:numPr>
          <w:ilvl w:val="0"/>
          <w:numId w:val="13"/>
        </w:numPr>
      </w:pPr>
      <w:bookmarkStart w:id="143" w:name="_Toc23167506"/>
      <w:r>
        <w:t>LETHAL FORCE</w:t>
      </w:r>
      <w:bookmarkEnd w:id="143"/>
    </w:p>
    <w:p w14:paraId="5D1CB5A9" w14:textId="5678AB1F" w:rsidR="0034138A" w:rsidRPr="00E728F5" w:rsidRDefault="0034138A" w:rsidP="006A6200">
      <w:pPr>
        <w:pStyle w:val="Heading2"/>
      </w:pPr>
      <w:bookmarkStart w:id="144" w:name="_Toc23167507"/>
      <w:r>
        <w:t>Lethal Force Options</w:t>
      </w:r>
      <w:bookmarkEnd w:id="144"/>
    </w:p>
    <w:p w14:paraId="6E499BA0" w14:textId="5B6C4BFE" w:rsidR="00E728F5" w:rsidRDefault="00142CDF" w:rsidP="00716365">
      <w:pPr>
        <w:pStyle w:val="ListParagraph"/>
        <w:numPr>
          <w:ilvl w:val="2"/>
          <w:numId w:val="13"/>
        </w:numPr>
        <w:contextualSpacing w:val="0"/>
      </w:pPr>
      <w:r w:rsidRPr="00A81C02">
        <w:rPr>
          <w:highlight w:val="yellow"/>
        </w:rPr>
        <w:t>Lethal force is any force that creates a substantial risk of causing death or great bodily injury</w:t>
      </w:r>
      <w:commentRangeStart w:id="145"/>
      <w:r>
        <w:t xml:space="preserve">.  </w:t>
      </w:r>
      <w:commentRangeEnd w:id="145"/>
      <w:r w:rsidR="00A81C02">
        <w:rPr>
          <w:rStyle w:val="CommentReference"/>
        </w:rPr>
        <w:commentReference w:id="145"/>
      </w:r>
      <w:r w:rsidR="00D5145A">
        <w:t>These force options include f</w:t>
      </w:r>
      <w:r w:rsidR="00E728F5">
        <w:t xml:space="preserve">irearms loaded with lethal ammunition, force likely to cause great bodily injury or death, </w:t>
      </w:r>
      <w:r w:rsidR="00A76027">
        <w:t>and using a vehicle to intentionally strike the body of another person.</w:t>
      </w:r>
      <w:r w:rsidR="00D5145A">
        <w:t xml:space="preserve">  For the purpose of this section of the policy, the term “firearms” shall indicate firearms loaded with lethal ammunition.</w:t>
      </w:r>
    </w:p>
    <w:p w14:paraId="4D499F82" w14:textId="1FF9151A" w:rsidR="00C408BF" w:rsidRPr="00E728F5" w:rsidRDefault="00C408BF" w:rsidP="00716365">
      <w:pPr>
        <w:pStyle w:val="ListParagraph"/>
        <w:numPr>
          <w:ilvl w:val="2"/>
          <w:numId w:val="13"/>
        </w:numPr>
        <w:contextualSpacing w:val="0"/>
      </w:pPr>
      <w:r w:rsidRPr="00A476F7">
        <w:rPr>
          <w:highlight w:val="darkCyan"/>
        </w:rPr>
        <w:t xml:space="preserve">The Department acknowledges </w:t>
      </w:r>
      <w:r w:rsidR="006F74A0" w:rsidRPr="00A476F7">
        <w:rPr>
          <w:highlight w:val="darkCyan"/>
        </w:rPr>
        <w:t xml:space="preserve">that </w:t>
      </w:r>
      <w:r w:rsidRPr="00A476F7">
        <w:rPr>
          <w:highlight w:val="darkCyan"/>
        </w:rPr>
        <w:t xml:space="preserve">policy </w:t>
      </w:r>
      <w:r w:rsidR="006F74A0" w:rsidRPr="00A476F7">
        <w:rPr>
          <w:highlight w:val="darkCyan"/>
        </w:rPr>
        <w:t xml:space="preserve">regarding the use of lethal force </w:t>
      </w:r>
      <w:r w:rsidRPr="00A476F7">
        <w:rPr>
          <w:highlight w:val="darkCyan"/>
        </w:rPr>
        <w:t>does not</w:t>
      </w:r>
      <w:r w:rsidR="006F74A0" w:rsidRPr="00A476F7">
        <w:rPr>
          <w:highlight w:val="darkCyan"/>
        </w:rPr>
        <w:t>, and cannot,</w:t>
      </w:r>
      <w:r w:rsidRPr="00A476F7">
        <w:rPr>
          <w:highlight w:val="darkCyan"/>
        </w:rPr>
        <w:t xml:space="preserve"> cover every situation that may arise.  Any deviations from the provisions of this policy shall be examined rigorously and </w:t>
      </w:r>
      <w:r w:rsidR="007A69B7" w:rsidRPr="00A476F7">
        <w:rPr>
          <w:highlight w:val="darkCyan"/>
        </w:rPr>
        <w:t xml:space="preserve">will be </w:t>
      </w:r>
      <w:r w:rsidRPr="00A476F7">
        <w:rPr>
          <w:highlight w:val="darkCyan"/>
        </w:rPr>
        <w:t xml:space="preserve">critically reviewed on a case-by-case basis. The involved </w:t>
      </w:r>
      <w:r w:rsidR="00080AC8" w:rsidRPr="00A476F7">
        <w:rPr>
          <w:highlight w:val="darkCyan"/>
        </w:rPr>
        <w:t>officer</w:t>
      </w:r>
      <w:r w:rsidR="006F74A0" w:rsidRPr="00A476F7">
        <w:rPr>
          <w:highlight w:val="darkCyan"/>
        </w:rPr>
        <w:t>s</w:t>
      </w:r>
      <w:r w:rsidRPr="00A476F7">
        <w:rPr>
          <w:highlight w:val="darkCyan"/>
        </w:rPr>
        <w:t xml:space="preserve"> must be able to articulate clearly the reasons for the use of </w:t>
      </w:r>
      <w:r w:rsidR="006F74A0" w:rsidRPr="00A476F7">
        <w:rPr>
          <w:highlight w:val="darkCyan"/>
        </w:rPr>
        <w:t>lethal</w:t>
      </w:r>
      <w:r w:rsidRPr="00A476F7">
        <w:rPr>
          <w:highlight w:val="darkCyan"/>
        </w:rPr>
        <w:t xml:space="preserve"> force, including whether the </w:t>
      </w:r>
      <w:r w:rsidR="00080AC8" w:rsidRPr="00A476F7">
        <w:rPr>
          <w:highlight w:val="darkCyan"/>
        </w:rPr>
        <w:t>officer</w:t>
      </w:r>
      <w:r w:rsidR="006F74A0" w:rsidRPr="00A476F7">
        <w:rPr>
          <w:highlight w:val="darkCyan"/>
        </w:rPr>
        <w:t>’s</w:t>
      </w:r>
      <w:r w:rsidRPr="00A476F7">
        <w:rPr>
          <w:highlight w:val="darkCyan"/>
        </w:rPr>
        <w:t xml:space="preserve"> life or the lives of others were in immediate peril and if there was no reasonable alternative</w:t>
      </w:r>
      <w:commentRangeStart w:id="146"/>
      <w:r w:rsidRPr="00C408BF">
        <w:t>.</w:t>
      </w:r>
      <w:r>
        <w:t xml:space="preserve"> </w:t>
      </w:r>
      <w:commentRangeEnd w:id="146"/>
      <w:r w:rsidR="00A476F7">
        <w:rPr>
          <w:rStyle w:val="CommentReference"/>
        </w:rPr>
        <w:commentReference w:id="146"/>
      </w:r>
    </w:p>
    <w:p w14:paraId="2A95F8DB" w14:textId="28E88888" w:rsidR="00E728F5" w:rsidRPr="00141D59" w:rsidRDefault="00141D59" w:rsidP="006A6200">
      <w:pPr>
        <w:pStyle w:val="Heading2"/>
      </w:pPr>
      <w:bookmarkStart w:id="147" w:name="_Toc23167508"/>
      <w:r>
        <w:t xml:space="preserve">Drawing, </w:t>
      </w:r>
      <w:r w:rsidR="002A0052">
        <w:t>Exhibiting</w:t>
      </w:r>
      <w:r>
        <w:t>, or Unholstering</w:t>
      </w:r>
      <w:r w:rsidR="002A0052">
        <w:t xml:space="preserve"> Firearms</w:t>
      </w:r>
      <w:bookmarkEnd w:id="147"/>
    </w:p>
    <w:p w14:paraId="7E951499" w14:textId="0115C18F" w:rsidR="00141D59" w:rsidRDefault="00141D59" w:rsidP="00716365">
      <w:pPr>
        <w:pStyle w:val="ListParagraph"/>
        <w:numPr>
          <w:ilvl w:val="2"/>
          <w:numId w:val="13"/>
        </w:numPr>
        <w:contextualSpacing w:val="0"/>
      </w:pPr>
      <w:r w:rsidRPr="003603EF">
        <w:rPr>
          <w:highlight w:val="darkCyan"/>
        </w:rPr>
        <w:t>A</w:t>
      </w:r>
      <w:r w:rsidR="003603EF" w:rsidRPr="003603EF">
        <w:rPr>
          <w:highlight w:val="darkCyan"/>
        </w:rPr>
        <w:t>n</w:t>
      </w:r>
      <w:r w:rsidRPr="003603EF">
        <w:rPr>
          <w:highlight w:val="darkCyan"/>
        </w:rPr>
        <w:t xml:space="preserve"> </w:t>
      </w:r>
      <w:r w:rsidR="00080AC8" w:rsidRPr="003603EF">
        <w:rPr>
          <w:highlight w:val="darkCyan"/>
        </w:rPr>
        <w:t>officer</w:t>
      </w:r>
      <w:r w:rsidRPr="003603EF">
        <w:rPr>
          <w:highlight w:val="darkCyan"/>
        </w:rPr>
        <w:t xml:space="preserve"> may draw, exhibit, or unholster their firearm in the line of duty when the </w:t>
      </w:r>
      <w:r w:rsidR="00080AC8" w:rsidRPr="003603EF">
        <w:rPr>
          <w:highlight w:val="darkCyan"/>
        </w:rPr>
        <w:t>officer</w:t>
      </w:r>
      <w:r w:rsidRPr="003603EF">
        <w:rPr>
          <w:highlight w:val="darkCyan"/>
        </w:rPr>
        <w:t xml:space="preserve"> reasonably believes it may be necessary for his or her own safety or for the safety of others</w:t>
      </w:r>
      <w:commentRangeStart w:id="148"/>
      <w:r>
        <w:t xml:space="preserve">. </w:t>
      </w:r>
      <w:r w:rsidR="003603EF">
        <w:t xml:space="preserve"> </w:t>
      </w:r>
      <w:commentRangeEnd w:id="148"/>
      <w:r w:rsidR="003603EF">
        <w:rPr>
          <w:rStyle w:val="CommentReference"/>
        </w:rPr>
        <w:commentReference w:id="148"/>
      </w:r>
      <w:r>
        <w:t xml:space="preserve">The drawing, exhibiting, or unholstering of a firearm by law enforcement officers can be perceived as threatening and intimidating and, when unwarranted, may cast a negative impression on </w:t>
      </w:r>
      <w:r w:rsidR="00080AC8">
        <w:t>officer</w:t>
      </w:r>
      <w:r>
        <w:t xml:space="preserve">s.  </w:t>
      </w:r>
      <w:r w:rsidR="00080AC8">
        <w:t>Officer</w:t>
      </w:r>
      <w:r>
        <w:t xml:space="preserve">s may draw, exhibit, or unholster their firearms only when justified by appropriate circumstances, and the drawing, exhibiting, and unholstering of firearms will be tracked by the Department (see </w:t>
      </w:r>
      <w:r w:rsidRPr="00886BD1">
        <w:rPr>
          <w:b/>
        </w:rPr>
        <w:t>DGO K-04</w:t>
      </w:r>
      <w:r>
        <w:t xml:space="preserve">, </w:t>
      </w:r>
      <w:r>
        <w:rPr>
          <w:i/>
        </w:rPr>
        <w:t>Reporting and Investigating the Use of Force</w:t>
      </w:r>
      <w:r w:rsidR="00984944">
        <w:t xml:space="preserve">). </w:t>
      </w:r>
    </w:p>
    <w:p w14:paraId="11950ED7" w14:textId="712B948E" w:rsidR="00141D59" w:rsidRDefault="00141D59" w:rsidP="00716365">
      <w:pPr>
        <w:pStyle w:val="ListParagraph"/>
        <w:numPr>
          <w:ilvl w:val="2"/>
          <w:numId w:val="13"/>
        </w:numPr>
        <w:contextualSpacing w:val="0"/>
      </w:pPr>
      <w:r w:rsidRPr="003603EF">
        <w:rPr>
          <w:highlight w:val="darkCyan"/>
        </w:rPr>
        <w:t>When a</w:t>
      </w:r>
      <w:r w:rsidR="003603EF" w:rsidRPr="003603EF">
        <w:rPr>
          <w:highlight w:val="darkCyan"/>
        </w:rPr>
        <w:t>n</w:t>
      </w:r>
      <w:r w:rsidRPr="003603EF">
        <w:rPr>
          <w:highlight w:val="darkCyan"/>
        </w:rPr>
        <w:t xml:space="preserve"> </w:t>
      </w:r>
      <w:r w:rsidR="00080AC8" w:rsidRPr="003603EF">
        <w:rPr>
          <w:highlight w:val="darkCyan"/>
        </w:rPr>
        <w:t>officer</w:t>
      </w:r>
      <w:r w:rsidRPr="003603EF">
        <w:rPr>
          <w:highlight w:val="darkCyan"/>
        </w:rPr>
        <w:t xml:space="preserve"> determines that the threat is over, the </w:t>
      </w:r>
      <w:r w:rsidR="00080AC8" w:rsidRPr="003603EF">
        <w:rPr>
          <w:highlight w:val="darkCyan"/>
        </w:rPr>
        <w:t>officer</w:t>
      </w:r>
      <w:r w:rsidRPr="003603EF">
        <w:rPr>
          <w:highlight w:val="darkCyan"/>
        </w:rPr>
        <w:t xml:space="preserve"> shall holster his or her firearm, when feasible</w:t>
      </w:r>
      <w:commentRangeStart w:id="149"/>
      <w:r>
        <w:t xml:space="preserve">. </w:t>
      </w:r>
      <w:commentRangeEnd w:id="149"/>
      <w:r w:rsidR="003603EF">
        <w:rPr>
          <w:rStyle w:val="CommentReference"/>
        </w:rPr>
        <w:commentReference w:id="149"/>
      </w:r>
    </w:p>
    <w:p w14:paraId="698037C6" w14:textId="255D1B8D" w:rsidR="009A5B4A" w:rsidRPr="00EC19E8" w:rsidRDefault="009A5B4A" w:rsidP="006A6200">
      <w:pPr>
        <w:pStyle w:val="Heading2"/>
      </w:pPr>
      <w:bookmarkStart w:id="150" w:name="_Toc23167509"/>
      <w:r w:rsidRPr="00EC19E8">
        <w:t>Pointing Firearms at a Person</w:t>
      </w:r>
      <w:bookmarkEnd w:id="150"/>
    </w:p>
    <w:p w14:paraId="7FF6B3F4" w14:textId="2E86EDAD" w:rsidR="009A5B4A" w:rsidRDefault="009A5B4A" w:rsidP="00716365">
      <w:pPr>
        <w:pStyle w:val="ListParagraph"/>
        <w:numPr>
          <w:ilvl w:val="2"/>
          <w:numId w:val="13"/>
        </w:numPr>
        <w:contextualSpacing w:val="0"/>
      </w:pPr>
      <w:r>
        <w:t>The pointing of a firearm at another person is a Fourth Amendment seizure and a use of force.</w:t>
      </w:r>
      <w:r>
        <w:rPr>
          <w:rStyle w:val="FootnoteReference"/>
        </w:rPr>
        <w:footnoteReference w:id="3"/>
      </w:r>
      <w:r w:rsidR="00B1400F">
        <w:t xml:space="preserve">  </w:t>
      </w:r>
      <w:r w:rsidR="00080AC8">
        <w:t>Officer</w:t>
      </w:r>
      <w:r w:rsidR="00B1400F">
        <w:t>s shall only point a firearm at another person if there is a reasonable perception of a substantial risk that the situation may escalate to justify lethal force.</w:t>
      </w:r>
    </w:p>
    <w:p w14:paraId="61514232" w14:textId="1E50A0E7" w:rsidR="00B1400F" w:rsidRDefault="00B1400F" w:rsidP="00716365">
      <w:pPr>
        <w:pStyle w:val="ListParagraph"/>
        <w:numPr>
          <w:ilvl w:val="2"/>
          <w:numId w:val="13"/>
        </w:numPr>
        <w:contextualSpacing w:val="0"/>
      </w:pPr>
      <w:r w:rsidRPr="001216A8">
        <w:rPr>
          <w:highlight w:val="darkRed"/>
        </w:rPr>
        <w:t>If a</w:t>
      </w:r>
      <w:r w:rsidR="004212EA" w:rsidRPr="001216A8">
        <w:rPr>
          <w:highlight w:val="darkRed"/>
        </w:rPr>
        <w:t>n</w:t>
      </w:r>
      <w:r w:rsidRPr="001216A8">
        <w:rPr>
          <w:highlight w:val="darkRed"/>
        </w:rPr>
        <w:t xml:space="preserve"> </w:t>
      </w:r>
      <w:r w:rsidR="00080AC8" w:rsidRPr="001216A8">
        <w:rPr>
          <w:highlight w:val="darkRed"/>
        </w:rPr>
        <w:t>officer</w:t>
      </w:r>
      <w:r w:rsidRPr="001216A8">
        <w:rPr>
          <w:highlight w:val="darkRed"/>
        </w:rPr>
        <w:t xml:space="preserve"> points a firearm at a person the officer shall, if feasible, safe, and when appropriate, advise the subject the reason why the </w:t>
      </w:r>
      <w:r w:rsidR="00080AC8" w:rsidRPr="001216A8">
        <w:rPr>
          <w:highlight w:val="darkRed"/>
        </w:rPr>
        <w:t>officer</w:t>
      </w:r>
      <w:r w:rsidRPr="001216A8">
        <w:rPr>
          <w:highlight w:val="darkRed"/>
        </w:rPr>
        <w:t>(s) pointed the firearm</w:t>
      </w:r>
      <w:commentRangeStart w:id="151"/>
      <w:r>
        <w:t>.</w:t>
      </w:r>
      <w:commentRangeEnd w:id="151"/>
      <w:r w:rsidR="001216A8">
        <w:rPr>
          <w:rStyle w:val="CommentReference"/>
        </w:rPr>
        <w:commentReference w:id="151"/>
      </w:r>
    </w:p>
    <w:p w14:paraId="0AF28405" w14:textId="0B9CBA81" w:rsidR="002A0052" w:rsidRPr="000508B6" w:rsidRDefault="002A0052" w:rsidP="006A6200">
      <w:pPr>
        <w:pStyle w:val="Heading2"/>
      </w:pPr>
      <w:bookmarkStart w:id="152" w:name="_Toc23167510"/>
      <w:r>
        <w:t xml:space="preserve">Discharging Firearms </w:t>
      </w:r>
      <w:r w:rsidR="00105036">
        <w:t>at a Person</w:t>
      </w:r>
      <w:bookmarkEnd w:id="152"/>
    </w:p>
    <w:p w14:paraId="4606C177" w14:textId="30D1FC3D" w:rsidR="000508B6" w:rsidRPr="00E430AF" w:rsidRDefault="000508B6" w:rsidP="00716365">
      <w:pPr>
        <w:pStyle w:val="ListParagraph"/>
        <w:numPr>
          <w:ilvl w:val="2"/>
          <w:numId w:val="13"/>
        </w:numPr>
        <w:contextualSpacing w:val="0"/>
        <w:rPr>
          <w:highlight w:val="yellow"/>
        </w:rPr>
      </w:pPr>
      <w:r w:rsidRPr="00E430AF">
        <w:rPr>
          <w:highlight w:val="yellow"/>
        </w:rPr>
        <w:t>A</w:t>
      </w:r>
      <w:r w:rsidR="00080AC8" w:rsidRPr="00E430AF">
        <w:rPr>
          <w:highlight w:val="yellow"/>
        </w:rPr>
        <w:t>n</w:t>
      </w:r>
      <w:r w:rsidRPr="00E430AF">
        <w:rPr>
          <w:highlight w:val="yellow"/>
        </w:rPr>
        <w:t xml:space="preserve"> </w:t>
      </w:r>
      <w:r w:rsidR="00080AC8" w:rsidRPr="00E430AF">
        <w:rPr>
          <w:highlight w:val="yellow"/>
        </w:rPr>
        <w:t>officer</w:t>
      </w:r>
      <w:r w:rsidRPr="00E430AF">
        <w:rPr>
          <w:highlight w:val="yellow"/>
        </w:rPr>
        <w:t xml:space="preserve"> is justified in discharging a firearm </w:t>
      </w:r>
      <w:r w:rsidR="000C452F" w:rsidRPr="00E430AF">
        <w:rPr>
          <w:highlight w:val="yellow"/>
        </w:rPr>
        <w:t xml:space="preserve">at another person only when </w:t>
      </w:r>
      <w:r w:rsidR="00B61F18" w:rsidRPr="00E430AF">
        <w:rPr>
          <w:highlight w:val="yellow"/>
        </w:rPr>
        <w:t xml:space="preserve">the </w:t>
      </w:r>
      <w:r w:rsidR="00080AC8" w:rsidRPr="00E430AF">
        <w:rPr>
          <w:highlight w:val="yellow"/>
        </w:rPr>
        <w:t>officer</w:t>
      </w:r>
      <w:r w:rsidR="00B61F18" w:rsidRPr="00E430AF">
        <w:rPr>
          <w:highlight w:val="yellow"/>
        </w:rPr>
        <w:t xml:space="preserve"> believes, based on the totality of the circumstances, that the discharge is necessary for either of the following reasons:</w:t>
      </w:r>
    </w:p>
    <w:p w14:paraId="28568D6E" w14:textId="058BA288" w:rsidR="00B61F18" w:rsidRPr="00E430AF" w:rsidRDefault="00B61F18" w:rsidP="00941AC9">
      <w:pPr>
        <w:pStyle w:val="ListParagraph"/>
        <w:numPr>
          <w:ilvl w:val="3"/>
          <w:numId w:val="24"/>
        </w:numPr>
        <w:contextualSpacing w:val="0"/>
        <w:rPr>
          <w:highlight w:val="yellow"/>
        </w:rPr>
      </w:pPr>
      <w:r w:rsidRPr="00E430AF">
        <w:rPr>
          <w:highlight w:val="yellow"/>
        </w:rPr>
        <w:t>To defend against an immediate threat of death</w:t>
      </w:r>
      <w:r w:rsidR="00984944">
        <w:rPr>
          <w:highlight w:val="yellow"/>
        </w:rPr>
        <w:t>, great bodily injury,</w:t>
      </w:r>
      <w:r w:rsidRPr="00E430AF">
        <w:rPr>
          <w:highlight w:val="yellow"/>
        </w:rPr>
        <w:t xml:space="preserve"> or serious bodily injury to the </w:t>
      </w:r>
      <w:r w:rsidR="00080AC8" w:rsidRPr="00E430AF">
        <w:rPr>
          <w:highlight w:val="yellow"/>
        </w:rPr>
        <w:t>officer</w:t>
      </w:r>
      <w:r w:rsidRPr="00E430AF">
        <w:rPr>
          <w:highlight w:val="yellow"/>
        </w:rPr>
        <w:t xml:space="preserve"> or another person; or</w:t>
      </w:r>
    </w:p>
    <w:p w14:paraId="4273BB69" w14:textId="77777777" w:rsidR="00653654" w:rsidRPr="00E430AF" w:rsidRDefault="00B61F18" w:rsidP="00941AC9">
      <w:pPr>
        <w:pStyle w:val="ListParagraph"/>
        <w:numPr>
          <w:ilvl w:val="3"/>
          <w:numId w:val="24"/>
        </w:numPr>
        <w:contextualSpacing w:val="0"/>
        <w:rPr>
          <w:highlight w:val="yellow"/>
        </w:rPr>
      </w:pPr>
      <w:r w:rsidRPr="00E430AF">
        <w:rPr>
          <w:highlight w:val="yellow"/>
        </w:rPr>
        <w:t xml:space="preserve">To apprehend a fleeing person for </w:t>
      </w:r>
      <w:r w:rsidR="00CD7138" w:rsidRPr="00E430AF">
        <w:rPr>
          <w:highlight w:val="yellow"/>
        </w:rPr>
        <w:t>a felony when the following three conditions are met:</w:t>
      </w:r>
    </w:p>
    <w:p w14:paraId="6EC65D96" w14:textId="05C5BAD1" w:rsidR="003D64B3" w:rsidRPr="00E430AF" w:rsidRDefault="00653654" w:rsidP="00716365">
      <w:pPr>
        <w:pStyle w:val="ListParagraph"/>
        <w:numPr>
          <w:ilvl w:val="4"/>
          <w:numId w:val="13"/>
        </w:numPr>
        <w:contextualSpacing w:val="0"/>
        <w:rPr>
          <w:highlight w:val="yellow"/>
        </w:rPr>
      </w:pPr>
      <w:r w:rsidRPr="00E430AF">
        <w:rPr>
          <w:highlight w:val="yellow"/>
        </w:rPr>
        <w:t xml:space="preserve">There is probable cause to arrest the subject for the commission of a felony </w:t>
      </w:r>
      <w:r w:rsidR="003D64B3" w:rsidRPr="00E430AF">
        <w:rPr>
          <w:highlight w:val="yellow"/>
        </w:rPr>
        <w:t xml:space="preserve">that threatened </w:t>
      </w:r>
      <w:r w:rsidR="00886BD1" w:rsidRPr="00E430AF">
        <w:rPr>
          <w:highlight w:val="yellow"/>
        </w:rPr>
        <w:t xml:space="preserve">or caused </w:t>
      </w:r>
      <w:r w:rsidR="003D64B3" w:rsidRPr="00E430AF">
        <w:rPr>
          <w:highlight w:val="yellow"/>
        </w:rPr>
        <w:t>death, great</w:t>
      </w:r>
      <w:r w:rsidR="00886BD1" w:rsidRPr="00E430AF">
        <w:rPr>
          <w:highlight w:val="yellow"/>
        </w:rPr>
        <w:t xml:space="preserve"> bodily injury</w:t>
      </w:r>
      <w:r w:rsidR="003D64B3" w:rsidRPr="00E430AF">
        <w:rPr>
          <w:highlight w:val="yellow"/>
        </w:rPr>
        <w:t>, or serious bodily injury;</w:t>
      </w:r>
    </w:p>
    <w:p w14:paraId="68B4AEFC" w14:textId="747EFEBD" w:rsidR="00CD7138" w:rsidRPr="00E430AF" w:rsidRDefault="003D64B3" w:rsidP="00716365">
      <w:pPr>
        <w:pStyle w:val="ListParagraph"/>
        <w:numPr>
          <w:ilvl w:val="4"/>
          <w:numId w:val="13"/>
        </w:numPr>
        <w:contextualSpacing w:val="0"/>
        <w:rPr>
          <w:highlight w:val="yellow"/>
        </w:rPr>
      </w:pPr>
      <w:r w:rsidRPr="00E430AF">
        <w:rPr>
          <w:highlight w:val="yellow"/>
        </w:rPr>
        <w:t xml:space="preserve">The </w:t>
      </w:r>
      <w:r w:rsidR="00080AC8" w:rsidRPr="00E430AF">
        <w:rPr>
          <w:highlight w:val="yellow"/>
        </w:rPr>
        <w:t>officer</w:t>
      </w:r>
      <w:r w:rsidRPr="00E430AF">
        <w:rPr>
          <w:highlight w:val="yellow"/>
        </w:rPr>
        <w:t xml:space="preserve"> reasonably believes that the person will cause death or </w:t>
      </w:r>
      <w:r w:rsidR="00886BD1" w:rsidRPr="00E430AF">
        <w:rPr>
          <w:highlight w:val="yellow"/>
        </w:rPr>
        <w:t>great</w:t>
      </w:r>
      <w:r w:rsidRPr="00E430AF">
        <w:rPr>
          <w:highlight w:val="yellow"/>
        </w:rPr>
        <w:t xml:space="preserve"> bodily injury to another unless immediately apprehended; and</w:t>
      </w:r>
    </w:p>
    <w:p w14:paraId="2393F44C" w14:textId="77777777" w:rsidR="003123D1" w:rsidRPr="00E430AF" w:rsidRDefault="0006745F" w:rsidP="00716365">
      <w:pPr>
        <w:pStyle w:val="ListParagraph"/>
        <w:numPr>
          <w:ilvl w:val="4"/>
          <w:numId w:val="13"/>
        </w:numPr>
        <w:contextualSpacing w:val="0"/>
        <w:rPr>
          <w:highlight w:val="yellow"/>
        </w:rPr>
      </w:pPr>
      <w:r w:rsidRPr="00E430AF">
        <w:rPr>
          <w:highlight w:val="yellow"/>
        </w:rPr>
        <w:t>There are no other reasonably available or practical alternatives to apprehend the person.</w:t>
      </w:r>
    </w:p>
    <w:p w14:paraId="62DBD153" w14:textId="0F61E41D" w:rsidR="00115A60" w:rsidRPr="00F77252" w:rsidRDefault="009A30D7" w:rsidP="00716365">
      <w:pPr>
        <w:pStyle w:val="ListParagraph"/>
        <w:numPr>
          <w:ilvl w:val="2"/>
          <w:numId w:val="13"/>
        </w:numPr>
        <w:contextualSpacing w:val="0"/>
      </w:pPr>
      <w:r w:rsidRPr="00E430AF">
        <w:rPr>
          <w:highlight w:val="yellow"/>
        </w:rPr>
        <w:t xml:space="preserve">If feasible, and if doing so would not increase the danger to the </w:t>
      </w:r>
      <w:r w:rsidR="00080AC8" w:rsidRPr="00E430AF">
        <w:rPr>
          <w:highlight w:val="yellow"/>
        </w:rPr>
        <w:t>officer</w:t>
      </w:r>
      <w:r w:rsidRPr="00E430AF">
        <w:rPr>
          <w:highlight w:val="yellow"/>
        </w:rPr>
        <w:t xml:space="preserve"> or others, a</w:t>
      </w:r>
      <w:r w:rsidR="007E6013">
        <w:rPr>
          <w:highlight w:val="yellow"/>
        </w:rPr>
        <w:t>n</w:t>
      </w:r>
      <w:r w:rsidRPr="00E430AF">
        <w:rPr>
          <w:highlight w:val="yellow"/>
        </w:rPr>
        <w:t xml:space="preserve"> </w:t>
      </w:r>
      <w:r w:rsidR="00080AC8" w:rsidRPr="00E430AF">
        <w:rPr>
          <w:highlight w:val="yellow"/>
        </w:rPr>
        <w:t>officer</w:t>
      </w:r>
      <w:r w:rsidRPr="00E430AF">
        <w:rPr>
          <w:highlight w:val="yellow"/>
        </w:rPr>
        <w:t xml:space="preserve"> shall </w:t>
      </w:r>
      <w:r w:rsidR="007E7060" w:rsidRPr="00E430AF">
        <w:rPr>
          <w:highlight w:val="yellow"/>
        </w:rPr>
        <w:t xml:space="preserve">identify themselves as </w:t>
      </w:r>
      <w:r w:rsidR="0024786B" w:rsidRPr="00E430AF">
        <w:rPr>
          <w:highlight w:val="yellow"/>
        </w:rPr>
        <w:t xml:space="preserve">a </w:t>
      </w:r>
      <w:r w:rsidR="007E7060" w:rsidRPr="00E430AF">
        <w:rPr>
          <w:highlight w:val="yellow"/>
        </w:rPr>
        <w:t xml:space="preserve">police </w:t>
      </w:r>
      <w:r w:rsidR="003C598D" w:rsidRPr="00E430AF">
        <w:rPr>
          <w:highlight w:val="yellow"/>
        </w:rPr>
        <w:t>officer</w:t>
      </w:r>
      <w:r w:rsidR="007E7060" w:rsidRPr="00E430AF">
        <w:rPr>
          <w:highlight w:val="yellow"/>
        </w:rPr>
        <w:t xml:space="preserve"> and </w:t>
      </w:r>
      <w:r w:rsidRPr="00E430AF">
        <w:rPr>
          <w:highlight w:val="yellow"/>
        </w:rPr>
        <w:t xml:space="preserve">give a verbal warning </w:t>
      </w:r>
      <w:r w:rsidR="005619E9" w:rsidRPr="00E430AF">
        <w:rPr>
          <w:highlight w:val="yellow"/>
        </w:rPr>
        <w:t>that deadly force may be used</w:t>
      </w:r>
      <w:r w:rsidRPr="00E430AF">
        <w:rPr>
          <w:highlight w:val="yellow"/>
        </w:rPr>
        <w:t xml:space="preserve"> before discharging a firearm at a person</w:t>
      </w:r>
      <w:commentRangeStart w:id="153"/>
      <w:r>
        <w:t>.</w:t>
      </w:r>
      <w:commentRangeEnd w:id="153"/>
      <w:r w:rsidR="00E430AF">
        <w:rPr>
          <w:rStyle w:val="CommentReference"/>
        </w:rPr>
        <w:commentReference w:id="153"/>
      </w:r>
      <w:r>
        <w:t xml:space="preserve"> </w:t>
      </w:r>
    </w:p>
    <w:p w14:paraId="44542AA6" w14:textId="7FE4231A" w:rsidR="00F77252" w:rsidRPr="006E572E" w:rsidRDefault="00F77252" w:rsidP="006A6200">
      <w:pPr>
        <w:pStyle w:val="Heading2"/>
      </w:pPr>
      <w:bookmarkStart w:id="154" w:name="_Toc23167511"/>
      <w:r>
        <w:t>Discharging Firearms at Moving Vehicles</w:t>
      </w:r>
      <w:bookmarkEnd w:id="154"/>
    </w:p>
    <w:p w14:paraId="62E4CC94" w14:textId="2BB89467" w:rsidR="006E572E" w:rsidRPr="00D642EF" w:rsidRDefault="006E572E" w:rsidP="00716365">
      <w:pPr>
        <w:pStyle w:val="ListParagraph"/>
        <w:numPr>
          <w:ilvl w:val="2"/>
          <w:numId w:val="13"/>
        </w:numPr>
        <w:contextualSpacing w:val="0"/>
      </w:pPr>
      <w:r>
        <w:t>Discharging firearms at occupants in moving vehicles pose</w:t>
      </w:r>
      <w:r w:rsidR="00442A88">
        <w:t>s</w:t>
      </w:r>
      <w:r>
        <w:t xml:space="preserve"> </w:t>
      </w:r>
      <w:r w:rsidR="00032A9D">
        <w:t xml:space="preserve">an </w:t>
      </w:r>
      <w:r>
        <w:t xml:space="preserve">increased risk for the occupants of the vehicle, </w:t>
      </w:r>
      <w:r w:rsidR="00080AC8">
        <w:t>officer</w:t>
      </w:r>
      <w:r>
        <w:t xml:space="preserve">s, and the public at large.  </w:t>
      </w:r>
    </w:p>
    <w:p w14:paraId="7E677569" w14:textId="2AC9E7D9" w:rsidR="00D642EF" w:rsidRDefault="00080AC8" w:rsidP="00716365">
      <w:pPr>
        <w:pStyle w:val="ListParagraph"/>
        <w:numPr>
          <w:ilvl w:val="2"/>
          <w:numId w:val="13"/>
        </w:numPr>
        <w:contextualSpacing w:val="0"/>
      </w:pPr>
      <w:r>
        <w:t>Officer</w:t>
      </w:r>
      <w:r w:rsidR="00D642EF">
        <w:t>s shall not discharge firearms at</w:t>
      </w:r>
      <w:r w:rsidR="00A367C7">
        <w:t xml:space="preserve"> occupants of</w:t>
      </w:r>
      <w:r w:rsidR="00D642EF">
        <w:t xml:space="preserve"> moving vehicles, with the following exceptions:</w:t>
      </w:r>
    </w:p>
    <w:p w14:paraId="1F4300B1" w14:textId="055961C5" w:rsidR="00D642EF" w:rsidRDefault="00080AC8" w:rsidP="00716365">
      <w:pPr>
        <w:pStyle w:val="ListParagraph"/>
        <w:numPr>
          <w:ilvl w:val="3"/>
          <w:numId w:val="13"/>
        </w:numPr>
        <w:contextualSpacing w:val="0"/>
      </w:pPr>
      <w:r>
        <w:t>Officer</w:t>
      </w:r>
      <w:r w:rsidR="00D642EF">
        <w:t xml:space="preserve">s may discharge firearms at </w:t>
      </w:r>
      <w:r w:rsidR="00A367C7">
        <w:t xml:space="preserve">occupants of moving vehicles to defend the </w:t>
      </w:r>
      <w:r>
        <w:t>officer</w:t>
      </w:r>
      <w:r w:rsidR="00A367C7">
        <w:t xml:space="preserve"> or another person against the vehicle occupant’s immediate threat of death</w:t>
      </w:r>
      <w:r w:rsidR="00E40B81">
        <w:t>, great bodily injury,</w:t>
      </w:r>
      <w:r w:rsidR="00A367C7">
        <w:t xml:space="preserve"> or serious bodily injury </w:t>
      </w:r>
      <w:r w:rsidR="00A367C7" w:rsidRPr="00A367C7">
        <w:rPr>
          <w:i/>
          <w:iCs/>
        </w:rPr>
        <w:t>by means other than the vehicle</w:t>
      </w:r>
      <w:r w:rsidR="00A367C7">
        <w:t>;</w:t>
      </w:r>
    </w:p>
    <w:p w14:paraId="47DAB165" w14:textId="5B930573" w:rsidR="00984120" w:rsidRDefault="00080AC8" w:rsidP="00716365">
      <w:pPr>
        <w:pStyle w:val="ListParagraph"/>
        <w:numPr>
          <w:ilvl w:val="3"/>
          <w:numId w:val="13"/>
        </w:numPr>
        <w:contextualSpacing w:val="0"/>
      </w:pPr>
      <w:r>
        <w:t>Officer</w:t>
      </w:r>
      <w:r w:rsidR="00A367C7">
        <w:t xml:space="preserve">s may discharge firearms at the operator of </w:t>
      </w:r>
      <w:r w:rsidR="004B30E9">
        <w:t xml:space="preserve">a moving vehicle to defend the </w:t>
      </w:r>
      <w:r>
        <w:t>officer</w:t>
      </w:r>
      <w:r w:rsidR="004B30E9">
        <w:t xml:space="preserve"> or another person against the operator’s use of the vehicle </w:t>
      </w:r>
      <w:r w:rsidR="0074758C">
        <w:t>to cause death</w:t>
      </w:r>
      <w:r w:rsidR="00E40B81">
        <w:t>, great bodily injury,</w:t>
      </w:r>
      <w:r w:rsidR="0074758C">
        <w:t xml:space="preserve"> or serious bodily injury </w:t>
      </w:r>
      <w:r w:rsidR="0074758C" w:rsidRPr="00037D5A">
        <w:rPr>
          <w:i/>
          <w:iCs/>
        </w:rPr>
        <w:t xml:space="preserve">where the </w:t>
      </w:r>
      <w:r>
        <w:rPr>
          <w:i/>
          <w:iCs/>
        </w:rPr>
        <w:t>officer</w:t>
      </w:r>
      <w:r w:rsidR="0074758C" w:rsidRPr="00037D5A">
        <w:rPr>
          <w:i/>
          <w:iCs/>
        </w:rPr>
        <w:t xml:space="preserve"> or other person has no reasonable avenue of protection or escape</w:t>
      </w:r>
      <w:r w:rsidR="0074758C">
        <w:t xml:space="preserve">.  </w:t>
      </w:r>
    </w:p>
    <w:p w14:paraId="1DF752C2" w14:textId="2E5C36DE" w:rsidR="00A367C7" w:rsidRDefault="00080AC8" w:rsidP="00716365">
      <w:pPr>
        <w:pStyle w:val="ListParagraph"/>
        <w:numPr>
          <w:ilvl w:val="3"/>
          <w:numId w:val="13"/>
        </w:numPr>
        <w:contextualSpacing w:val="0"/>
      </w:pPr>
      <w:r>
        <w:t>Officer</w:t>
      </w:r>
      <w:r w:rsidR="00984120">
        <w:t xml:space="preserve">s may discharge firearms at the operator of a moving vehicle who is committing or attempting to commit </w:t>
      </w:r>
      <w:r w:rsidR="000762D2">
        <w:t xml:space="preserve">a </w:t>
      </w:r>
      <w:r w:rsidR="000762D2" w:rsidRPr="000762D2">
        <w:rPr>
          <w:b/>
          <w:bCs/>
        </w:rPr>
        <w:t>vehicle ramming mass-casualty attack</w:t>
      </w:r>
      <w:r w:rsidR="00037D5A">
        <w:t>.</w:t>
      </w:r>
    </w:p>
    <w:p w14:paraId="548F5CA4" w14:textId="57CD1E9C" w:rsidR="0097332D" w:rsidRPr="00F77252" w:rsidRDefault="00080AC8" w:rsidP="00716365">
      <w:pPr>
        <w:pStyle w:val="ListParagraph"/>
        <w:numPr>
          <w:ilvl w:val="2"/>
          <w:numId w:val="13"/>
        </w:numPr>
        <w:contextualSpacing w:val="0"/>
      </w:pPr>
      <w:r>
        <w:t>Officer</w:t>
      </w:r>
      <w:r w:rsidR="0097332D">
        <w:t xml:space="preserve">s are prohibited from intentionally positioning themselves in a location vulnerable to a vehicular attack, and, whenever possible, shall move out of the way of the vehicle instead of discharging their firearm at the operator.  </w:t>
      </w:r>
      <w:r>
        <w:t>Officer</w:t>
      </w:r>
      <w:r w:rsidR="0097332D">
        <w:t xml:space="preserve">s are also prohibited from discharging their firearms at the operator of a vehicle when the vehicle has passed and is attempting to escape, except in the case of a </w:t>
      </w:r>
      <w:r w:rsidR="0097332D">
        <w:rPr>
          <w:b/>
          <w:bCs/>
        </w:rPr>
        <w:t>vehicle ramming mass-casualty attack.</w:t>
      </w:r>
    </w:p>
    <w:p w14:paraId="49AA7319" w14:textId="58CDE3DB" w:rsidR="00D3361E" w:rsidRDefault="00D3361E" w:rsidP="006A6200">
      <w:pPr>
        <w:pStyle w:val="Heading2"/>
      </w:pPr>
      <w:bookmarkStart w:id="155" w:name="_Toc23167512"/>
      <w:r>
        <w:t>Discharging Firearms from Moving Vehicles</w:t>
      </w:r>
      <w:bookmarkEnd w:id="155"/>
    </w:p>
    <w:p w14:paraId="6DAB223F" w14:textId="142502C3" w:rsidR="00D3361E" w:rsidRPr="00D3361E" w:rsidRDefault="00080AC8" w:rsidP="00716365">
      <w:pPr>
        <w:pStyle w:val="ListParagraph"/>
        <w:numPr>
          <w:ilvl w:val="2"/>
          <w:numId w:val="13"/>
        </w:numPr>
        <w:contextualSpacing w:val="0"/>
      </w:pPr>
      <w:r w:rsidRPr="003603EF">
        <w:rPr>
          <w:highlight w:val="darkCyan"/>
        </w:rPr>
        <w:t>Officer</w:t>
      </w:r>
      <w:r w:rsidR="00C408BF" w:rsidRPr="003603EF">
        <w:rPr>
          <w:highlight w:val="darkCyan"/>
        </w:rPr>
        <w:t xml:space="preserve">s shall not discharge a firearm from a moving vehicle unless a person is immediately threatening the </w:t>
      </w:r>
      <w:r w:rsidRPr="003603EF">
        <w:rPr>
          <w:highlight w:val="darkCyan"/>
        </w:rPr>
        <w:t>officer</w:t>
      </w:r>
      <w:r w:rsidR="00C408BF" w:rsidRPr="003603EF">
        <w:rPr>
          <w:highlight w:val="darkCyan"/>
        </w:rPr>
        <w:t xml:space="preserve"> or another person with life-threatening resistance</w:t>
      </w:r>
      <w:commentRangeStart w:id="156"/>
      <w:r w:rsidR="00D3361E">
        <w:t>.</w:t>
      </w:r>
      <w:r w:rsidR="00C408BF">
        <w:t xml:space="preserve"> </w:t>
      </w:r>
      <w:commentRangeEnd w:id="156"/>
      <w:r w:rsidR="003603EF">
        <w:rPr>
          <w:rStyle w:val="CommentReference"/>
        </w:rPr>
        <w:commentReference w:id="156"/>
      </w:r>
    </w:p>
    <w:p w14:paraId="0ABC80E7" w14:textId="05118DED" w:rsidR="00F77252" w:rsidRPr="00745375" w:rsidRDefault="00F77252" w:rsidP="006A6200">
      <w:pPr>
        <w:pStyle w:val="Heading2"/>
      </w:pPr>
      <w:bookmarkStart w:id="157" w:name="_Toc23167513"/>
      <w:r>
        <w:t>Discharging Firearms at Animals</w:t>
      </w:r>
      <w:bookmarkEnd w:id="157"/>
    </w:p>
    <w:p w14:paraId="0D7E78E5" w14:textId="3A6C2605" w:rsidR="00745375" w:rsidRPr="00745375" w:rsidRDefault="00080AC8" w:rsidP="00716365">
      <w:pPr>
        <w:pStyle w:val="ListParagraph"/>
        <w:numPr>
          <w:ilvl w:val="2"/>
          <w:numId w:val="13"/>
        </w:numPr>
        <w:contextualSpacing w:val="0"/>
      </w:pPr>
      <w:r>
        <w:rPr>
          <w:bCs/>
        </w:rPr>
        <w:t>Officer</w:t>
      </w:r>
      <w:r w:rsidR="00745375">
        <w:rPr>
          <w:bCs/>
        </w:rPr>
        <w:t>s may discharge firearms at animals under the following circumstances:</w:t>
      </w:r>
    </w:p>
    <w:p w14:paraId="32C8703C" w14:textId="62D3AD55" w:rsidR="00745375" w:rsidRPr="00745375" w:rsidRDefault="00745375" w:rsidP="00716365">
      <w:pPr>
        <w:pStyle w:val="ListParagraph"/>
        <w:numPr>
          <w:ilvl w:val="3"/>
          <w:numId w:val="13"/>
        </w:numPr>
        <w:contextualSpacing w:val="0"/>
      </w:pPr>
      <w:r w:rsidRPr="003603EF">
        <w:rPr>
          <w:bCs/>
          <w:highlight w:val="darkCyan"/>
        </w:rPr>
        <w:t>Against a dangerous animal to deter an attack or to prevent injury to persons present</w:t>
      </w:r>
      <w:commentRangeStart w:id="158"/>
      <w:r>
        <w:rPr>
          <w:bCs/>
        </w:rPr>
        <w:t xml:space="preserve">; </w:t>
      </w:r>
      <w:commentRangeEnd w:id="158"/>
      <w:r w:rsidR="003603EF">
        <w:rPr>
          <w:rStyle w:val="CommentReference"/>
        </w:rPr>
        <w:commentReference w:id="158"/>
      </w:r>
    </w:p>
    <w:p w14:paraId="30281924" w14:textId="1F4D6838" w:rsidR="00745375" w:rsidRPr="00745375" w:rsidRDefault="00745375" w:rsidP="00716365">
      <w:pPr>
        <w:pStyle w:val="ListParagraph"/>
        <w:numPr>
          <w:ilvl w:val="3"/>
          <w:numId w:val="13"/>
        </w:numPr>
        <w:contextualSpacing w:val="0"/>
      </w:pPr>
      <w:r w:rsidRPr="003603EF">
        <w:rPr>
          <w:bCs/>
          <w:highlight w:val="darkCyan"/>
        </w:rPr>
        <w:t>To euthanize a critically injured animal, if no other reasonable alternatives are available</w:t>
      </w:r>
      <w:commentRangeStart w:id="159"/>
      <w:r>
        <w:rPr>
          <w:bCs/>
        </w:rPr>
        <w:t xml:space="preserve">; </w:t>
      </w:r>
      <w:commentRangeEnd w:id="159"/>
      <w:r w:rsidR="003603EF">
        <w:rPr>
          <w:rStyle w:val="CommentReference"/>
        </w:rPr>
        <w:commentReference w:id="159"/>
      </w:r>
      <w:r>
        <w:rPr>
          <w:bCs/>
        </w:rPr>
        <w:t>or</w:t>
      </w:r>
    </w:p>
    <w:p w14:paraId="3670BF6C" w14:textId="447AAC8A" w:rsidR="00745375" w:rsidRDefault="00745375" w:rsidP="00716365">
      <w:pPr>
        <w:pStyle w:val="ListParagraph"/>
        <w:numPr>
          <w:ilvl w:val="3"/>
          <w:numId w:val="13"/>
        </w:numPr>
        <w:contextualSpacing w:val="0"/>
      </w:pPr>
      <w:r>
        <w:t>If an animal is a threat to human safety and cannot be controlled by the responsible person, or there is no responsible person present, or the animal is a wild animal</w:t>
      </w:r>
      <w:r w:rsidR="00B10BF5">
        <w:t xml:space="preserve">, and the threat is such that the animal must be dispatched (killed) in order to ameliorate </w:t>
      </w:r>
      <w:r w:rsidR="00032A9D">
        <w:t>the threat</w:t>
      </w:r>
      <w:r>
        <w:t xml:space="preserve">.  </w:t>
      </w:r>
    </w:p>
    <w:p w14:paraId="3A5AF95D" w14:textId="17A95D89" w:rsidR="00745375" w:rsidRDefault="00745375" w:rsidP="00716365">
      <w:pPr>
        <w:pStyle w:val="ListParagraph"/>
        <w:numPr>
          <w:ilvl w:val="2"/>
          <w:numId w:val="13"/>
        </w:numPr>
        <w:contextualSpacing w:val="0"/>
      </w:pPr>
      <w:r>
        <w:t xml:space="preserve">Other than when the animal presents an immediate threat of attack or injury to a human, </w:t>
      </w:r>
      <w:r w:rsidR="00080AC8">
        <w:t>officer</w:t>
      </w:r>
      <w:r>
        <w:t>s shall summon a patrol District Sergeant to the scene</w:t>
      </w:r>
      <w:r w:rsidR="00B10BF5">
        <w:t xml:space="preserve"> prior to euthanizing or dispatching an animal</w:t>
      </w:r>
      <w:r>
        <w:t>.  The Sergeant shall either euthanize or dispatch the animal (if necessary) or delegate the responsibility to a designated officer.</w:t>
      </w:r>
    </w:p>
    <w:p w14:paraId="209F5FA4" w14:textId="72E82ABB" w:rsidR="00E03A5E" w:rsidRPr="00E03A5E" w:rsidRDefault="00E03A5E" w:rsidP="006A6200">
      <w:pPr>
        <w:pStyle w:val="Heading2"/>
      </w:pPr>
      <w:bookmarkStart w:id="160" w:name="_Toc23167514"/>
      <w:r w:rsidRPr="00E03A5E">
        <w:t>General Prohibitions Regarding Firearms</w:t>
      </w:r>
      <w:bookmarkEnd w:id="160"/>
    </w:p>
    <w:p w14:paraId="6B0E3C5C" w14:textId="77777777" w:rsidR="00A65DBD" w:rsidRDefault="00080AC8" w:rsidP="00716365">
      <w:pPr>
        <w:pStyle w:val="ListParagraph"/>
        <w:numPr>
          <w:ilvl w:val="2"/>
          <w:numId w:val="13"/>
        </w:numPr>
        <w:contextualSpacing w:val="0"/>
      </w:pPr>
      <w:r>
        <w:t>Officer</w:t>
      </w:r>
      <w:r w:rsidR="00E03A5E">
        <w:t>s are prohibited from</w:t>
      </w:r>
      <w:r w:rsidR="00A65DBD">
        <w:t xml:space="preserve"> the following actions:</w:t>
      </w:r>
    </w:p>
    <w:p w14:paraId="4FBC4C2E" w14:textId="4F9C32E9" w:rsidR="00E03A5E" w:rsidRDefault="008954D6" w:rsidP="0061145F">
      <w:pPr>
        <w:pStyle w:val="ListParagraph"/>
        <w:numPr>
          <w:ilvl w:val="3"/>
          <w:numId w:val="21"/>
        </w:numPr>
        <w:contextualSpacing w:val="0"/>
      </w:pPr>
      <w:r>
        <w:t>U</w:t>
      </w:r>
      <w:r w:rsidR="00E03A5E">
        <w:t>sing firearms as impact weapons, unless either of the following circumstances exist:</w:t>
      </w:r>
    </w:p>
    <w:p w14:paraId="0DE9306E" w14:textId="591DFFEA" w:rsidR="00E03A5E" w:rsidRDefault="00E03A5E" w:rsidP="008954D6">
      <w:pPr>
        <w:pStyle w:val="ListParagraph"/>
        <w:numPr>
          <w:ilvl w:val="4"/>
          <w:numId w:val="13"/>
        </w:numPr>
        <w:contextualSpacing w:val="0"/>
      </w:pPr>
      <w:r>
        <w:t xml:space="preserve">When a subject is attempting to take the firearm away from the </w:t>
      </w:r>
      <w:r w:rsidR="00080AC8">
        <w:t>officer</w:t>
      </w:r>
      <w:r>
        <w:t>; or</w:t>
      </w:r>
    </w:p>
    <w:p w14:paraId="6FB9E8CC" w14:textId="3357EDCE" w:rsidR="00E03A5E" w:rsidRDefault="00E03A5E" w:rsidP="008954D6">
      <w:pPr>
        <w:pStyle w:val="ListParagraph"/>
        <w:numPr>
          <w:ilvl w:val="4"/>
          <w:numId w:val="13"/>
        </w:numPr>
        <w:contextualSpacing w:val="0"/>
      </w:pPr>
      <w:r w:rsidRPr="003603EF">
        <w:rPr>
          <w:highlight w:val="darkCyan"/>
        </w:rPr>
        <w:t>When lethal force is permitted</w:t>
      </w:r>
      <w:r w:rsidR="00E40B81">
        <w:t>;</w:t>
      </w:r>
      <w:commentRangeStart w:id="161"/>
      <w:commentRangeEnd w:id="161"/>
      <w:r w:rsidR="003603EF">
        <w:rPr>
          <w:rStyle w:val="CommentReference"/>
        </w:rPr>
        <w:commentReference w:id="161"/>
      </w:r>
    </w:p>
    <w:p w14:paraId="230155E9" w14:textId="6CF3BB1E" w:rsidR="00E03A5E" w:rsidRDefault="00627205" w:rsidP="0061145F">
      <w:pPr>
        <w:pStyle w:val="ListParagraph"/>
        <w:numPr>
          <w:ilvl w:val="3"/>
          <w:numId w:val="22"/>
        </w:numPr>
        <w:contextualSpacing w:val="0"/>
      </w:pPr>
      <w:r>
        <w:t>F</w:t>
      </w:r>
      <w:r w:rsidR="00E03A5E">
        <w:t>iring warning shots</w:t>
      </w:r>
      <w:r>
        <w:t xml:space="preserve">; </w:t>
      </w:r>
      <w:r w:rsidR="00E40B81">
        <w:t>and</w:t>
      </w:r>
    </w:p>
    <w:p w14:paraId="3447DA99" w14:textId="347F3545" w:rsidR="008954D6" w:rsidRPr="00F77252" w:rsidRDefault="00627205" w:rsidP="0061145F">
      <w:pPr>
        <w:pStyle w:val="ListParagraph"/>
        <w:numPr>
          <w:ilvl w:val="3"/>
          <w:numId w:val="22"/>
        </w:numPr>
        <w:contextualSpacing w:val="0"/>
      </w:pPr>
      <w:r w:rsidRPr="003700C9">
        <w:rPr>
          <w:highlight w:val="yellow"/>
        </w:rPr>
        <w:t>U</w:t>
      </w:r>
      <w:r w:rsidR="008954D6" w:rsidRPr="003700C9">
        <w:rPr>
          <w:highlight w:val="yellow"/>
        </w:rPr>
        <w:t xml:space="preserve">sing </w:t>
      </w:r>
      <w:r w:rsidRPr="003700C9">
        <w:rPr>
          <w:highlight w:val="yellow"/>
        </w:rPr>
        <w:t xml:space="preserve">lethal force </w:t>
      </w:r>
      <w:r w:rsidR="008954D6" w:rsidRPr="003700C9">
        <w:rPr>
          <w:highlight w:val="yellow"/>
        </w:rPr>
        <w:t>solely</w:t>
      </w:r>
      <w:r w:rsidR="008954D6" w:rsidRPr="008954D6">
        <w:t xml:space="preserve"> to protect property or </w:t>
      </w:r>
      <w:r w:rsidR="008954D6" w:rsidRPr="003700C9">
        <w:rPr>
          <w:highlight w:val="yellow"/>
        </w:rPr>
        <w:t>against a person who presents only a danger to himself/herself and does not pose an immediate threat of death</w:t>
      </w:r>
      <w:r w:rsidR="00E40B81">
        <w:rPr>
          <w:highlight w:val="yellow"/>
        </w:rPr>
        <w:t>, great bodily injury,</w:t>
      </w:r>
      <w:r w:rsidR="008954D6" w:rsidRPr="003700C9">
        <w:rPr>
          <w:highlight w:val="yellow"/>
        </w:rPr>
        <w:t xml:space="preserve"> or serious bodily injury to another person or officer</w:t>
      </w:r>
      <w:commentRangeStart w:id="162"/>
      <w:r w:rsidR="0061145F">
        <w:t>.</w:t>
      </w:r>
      <w:commentRangeEnd w:id="162"/>
      <w:r w:rsidR="003700C9">
        <w:rPr>
          <w:rStyle w:val="CommentReference"/>
        </w:rPr>
        <w:commentReference w:id="162"/>
      </w:r>
    </w:p>
    <w:p w14:paraId="7E87816B" w14:textId="6699214A" w:rsidR="00F77252" w:rsidRPr="005D79D8" w:rsidRDefault="00E73647" w:rsidP="006A6200">
      <w:pPr>
        <w:pStyle w:val="Heading2"/>
      </w:pPr>
      <w:bookmarkStart w:id="163" w:name="_Toc23167515"/>
      <w:r>
        <w:t>Force Likely to Cause Great Bodily Injury or Death</w:t>
      </w:r>
      <w:bookmarkEnd w:id="163"/>
    </w:p>
    <w:p w14:paraId="1B9EF298" w14:textId="60771268" w:rsidR="005D79D8" w:rsidRDefault="005D79D8" w:rsidP="00716365">
      <w:pPr>
        <w:pStyle w:val="ListParagraph"/>
        <w:numPr>
          <w:ilvl w:val="2"/>
          <w:numId w:val="13"/>
        </w:numPr>
        <w:contextualSpacing w:val="0"/>
      </w:pPr>
      <w:r>
        <w:t>Other than firearms, certain other force options create a substantial risk of causing death or great bodily injury.  These include:</w:t>
      </w:r>
    </w:p>
    <w:p w14:paraId="530A077B" w14:textId="09B4FBBC" w:rsidR="005D79D8" w:rsidRDefault="005D79D8" w:rsidP="00716365">
      <w:pPr>
        <w:pStyle w:val="ListParagraph"/>
        <w:numPr>
          <w:ilvl w:val="3"/>
          <w:numId w:val="13"/>
        </w:numPr>
        <w:contextualSpacing w:val="0"/>
      </w:pPr>
      <w:r>
        <w:t>Carotid Restraint Hold;</w:t>
      </w:r>
    </w:p>
    <w:p w14:paraId="7F2A1776" w14:textId="6126646C" w:rsidR="005D79D8" w:rsidRDefault="005D79D8" w:rsidP="00716365">
      <w:pPr>
        <w:pStyle w:val="ListParagraph"/>
        <w:numPr>
          <w:ilvl w:val="3"/>
          <w:numId w:val="13"/>
        </w:numPr>
        <w:contextualSpacing w:val="0"/>
      </w:pPr>
      <w:r>
        <w:t>Intentional impact weapon strikes to the head;</w:t>
      </w:r>
      <w:r w:rsidR="0011499F">
        <w:t xml:space="preserve"> and</w:t>
      </w:r>
    </w:p>
    <w:p w14:paraId="27645F5B" w14:textId="593D15E4" w:rsidR="005D79D8" w:rsidRDefault="005D79D8" w:rsidP="00716365">
      <w:pPr>
        <w:pStyle w:val="ListParagraph"/>
        <w:numPr>
          <w:ilvl w:val="3"/>
          <w:numId w:val="13"/>
        </w:numPr>
        <w:contextualSpacing w:val="0"/>
      </w:pPr>
      <w:r>
        <w:t>Intentional use of a vehicle, at any vehicle speed, to strike the person of another.</w:t>
      </w:r>
    </w:p>
    <w:p w14:paraId="0D3DA94E" w14:textId="123F7DE7" w:rsidR="00E03A5E" w:rsidRDefault="00080AC8" w:rsidP="00716365">
      <w:pPr>
        <w:pStyle w:val="ListParagraph"/>
        <w:numPr>
          <w:ilvl w:val="2"/>
          <w:numId w:val="13"/>
        </w:numPr>
        <w:contextualSpacing w:val="0"/>
      </w:pPr>
      <w:r>
        <w:t>Officer</w:t>
      </w:r>
      <w:r w:rsidR="00E03A5E">
        <w:t xml:space="preserve">s may use force likely to cause great bodily injury or death only when the </w:t>
      </w:r>
      <w:r>
        <w:t>officer</w:t>
      </w:r>
      <w:r w:rsidR="00E03A5E">
        <w:t xml:space="preserve"> believes, based on the totality of the circumstances, that the </w:t>
      </w:r>
      <w:r w:rsidR="00AA30F9">
        <w:t>force</w:t>
      </w:r>
      <w:r w:rsidR="00E03A5E">
        <w:t xml:space="preserve"> is necessary for either of the following reasons:</w:t>
      </w:r>
    </w:p>
    <w:p w14:paraId="1194C644" w14:textId="4740535C" w:rsidR="00E03A5E" w:rsidRDefault="00E03A5E" w:rsidP="00716365">
      <w:pPr>
        <w:pStyle w:val="ListParagraph"/>
        <w:numPr>
          <w:ilvl w:val="3"/>
          <w:numId w:val="13"/>
        </w:numPr>
        <w:contextualSpacing w:val="0"/>
      </w:pPr>
      <w:r>
        <w:t xml:space="preserve">To defend against an immediate threat of death or serious bodily injury to the </w:t>
      </w:r>
      <w:r w:rsidR="00080AC8">
        <w:t>officer</w:t>
      </w:r>
      <w:r>
        <w:t xml:space="preserve"> or another person; or</w:t>
      </w:r>
    </w:p>
    <w:p w14:paraId="1386E9A2" w14:textId="77777777" w:rsidR="00E03A5E" w:rsidRDefault="00E03A5E" w:rsidP="00716365">
      <w:pPr>
        <w:pStyle w:val="ListParagraph"/>
        <w:numPr>
          <w:ilvl w:val="3"/>
          <w:numId w:val="13"/>
        </w:numPr>
        <w:contextualSpacing w:val="0"/>
      </w:pPr>
      <w:r>
        <w:t>To apprehend a fleeing person for a felony when the following three conditions are met:</w:t>
      </w:r>
    </w:p>
    <w:p w14:paraId="39BDB7E8" w14:textId="4FEF2E9C" w:rsidR="00E03A5E" w:rsidRDefault="00E03A5E" w:rsidP="00716365">
      <w:pPr>
        <w:pStyle w:val="ListParagraph"/>
        <w:numPr>
          <w:ilvl w:val="4"/>
          <w:numId w:val="13"/>
        </w:numPr>
        <w:contextualSpacing w:val="0"/>
      </w:pPr>
      <w:r>
        <w:t>There is probable cause to arrest the subject for the commission of a felony that threatened</w:t>
      </w:r>
      <w:r w:rsidR="00AA30F9">
        <w:t xml:space="preserve"> or caused</w:t>
      </w:r>
      <w:r>
        <w:t xml:space="preserve"> death, great</w:t>
      </w:r>
      <w:r w:rsidR="00AA30F9">
        <w:t xml:space="preserve"> bodily injury</w:t>
      </w:r>
      <w:r>
        <w:t>, or serious bodily injury;</w:t>
      </w:r>
    </w:p>
    <w:p w14:paraId="3E4500C5" w14:textId="7069C3B7" w:rsidR="00E03A5E" w:rsidRDefault="00E03A5E" w:rsidP="00716365">
      <w:pPr>
        <w:pStyle w:val="ListParagraph"/>
        <w:numPr>
          <w:ilvl w:val="4"/>
          <w:numId w:val="13"/>
        </w:numPr>
        <w:contextualSpacing w:val="0"/>
      </w:pPr>
      <w:r>
        <w:t xml:space="preserve">The </w:t>
      </w:r>
      <w:r w:rsidR="00080AC8">
        <w:t>officer</w:t>
      </w:r>
      <w:r>
        <w:t xml:space="preserve"> reasonably believes that the person will cause death or </w:t>
      </w:r>
      <w:r w:rsidR="003C1876">
        <w:t>great</w:t>
      </w:r>
      <w:r>
        <w:t xml:space="preserve"> bodily injury to another unless immediately apprehended; and</w:t>
      </w:r>
    </w:p>
    <w:p w14:paraId="177DC1D8" w14:textId="783B55F6" w:rsidR="00E03A5E" w:rsidRPr="00E73647" w:rsidRDefault="00E03A5E" w:rsidP="00716365">
      <w:pPr>
        <w:pStyle w:val="ListParagraph"/>
        <w:numPr>
          <w:ilvl w:val="4"/>
          <w:numId w:val="13"/>
        </w:numPr>
        <w:contextualSpacing w:val="0"/>
      </w:pPr>
      <w:r>
        <w:t>There are no other reasonably available or practical alternatives to apprehend the person.</w:t>
      </w:r>
    </w:p>
    <w:p w14:paraId="6C049ADC" w14:textId="2D91CB6E" w:rsidR="003579B1" w:rsidRPr="00C2690C" w:rsidRDefault="00714E1F" w:rsidP="00716365">
      <w:pPr>
        <w:pStyle w:val="Heading1"/>
        <w:numPr>
          <w:ilvl w:val="0"/>
          <w:numId w:val="13"/>
        </w:numPr>
      </w:pPr>
      <w:bookmarkStart w:id="164" w:name="_Toc23167516"/>
      <w:r>
        <w:t>CONSIDERATIONS AFTER FORCE</w:t>
      </w:r>
      <w:bookmarkEnd w:id="164"/>
    </w:p>
    <w:p w14:paraId="46993266" w14:textId="4B5B3C96" w:rsidR="00D50AD4" w:rsidRPr="00D50AD4" w:rsidRDefault="00D50AD4" w:rsidP="006A6200">
      <w:pPr>
        <w:pStyle w:val="Heading2"/>
      </w:pPr>
      <w:bookmarkStart w:id="165" w:name="_Toc23167517"/>
      <w:r>
        <w:t>Preventing Positional Asphyxia</w:t>
      </w:r>
      <w:bookmarkEnd w:id="165"/>
    </w:p>
    <w:p w14:paraId="0630334B" w14:textId="282B0E63" w:rsidR="00D50AD4" w:rsidRPr="00D50AD4" w:rsidRDefault="00D50AD4" w:rsidP="00716365">
      <w:pPr>
        <w:pStyle w:val="ListParagraph"/>
        <w:numPr>
          <w:ilvl w:val="2"/>
          <w:numId w:val="13"/>
        </w:numPr>
        <w:contextualSpacing w:val="0"/>
      </w:pPr>
      <w:r>
        <w:t xml:space="preserve">In addition to requesting medical assistance after certain uses of force or when the subject has sustained injuries or demonstrates signs of medical distress (see section </w:t>
      </w:r>
      <w:r>
        <w:rPr>
          <w:b/>
        </w:rPr>
        <w:t>D-7</w:t>
      </w:r>
      <w:r>
        <w:t xml:space="preserve">), </w:t>
      </w:r>
      <w:r w:rsidR="00080AC8">
        <w:t>officer</w:t>
      </w:r>
      <w:r>
        <w:t xml:space="preserve">s shall evaluate the positioning of a controlled subject to mitigate the chances of positional asphyxia.  This includes </w:t>
      </w:r>
      <w:r w:rsidRPr="00014F79">
        <w:rPr>
          <w:highlight w:val="blue"/>
        </w:rPr>
        <w:t>positioning the person in a manner to allow free breathing once the subject has been controlled and placed under custodial restraint using handcuffs or other authorized methods</w:t>
      </w:r>
      <w:commentRangeStart w:id="166"/>
      <w:r>
        <w:t xml:space="preserve">. </w:t>
      </w:r>
      <w:commentRangeEnd w:id="166"/>
      <w:r w:rsidR="00014F79">
        <w:rPr>
          <w:rStyle w:val="CommentReference"/>
        </w:rPr>
        <w:commentReference w:id="166"/>
      </w:r>
    </w:p>
    <w:p w14:paraId="4D35FE3F" w14:textId="12249192" w:rsidR="00C2690C" w:rsidRPr="000B359F" w:rsidRDefault="00C2690C" w:rsidP="006A6200">
      <w:pPr>
        <w:pStyle w:val="Heading2"/>
      </w:pPr>
      <w:bookmarkStart w:id="167" w:name="_Toc23167518"/>
      <w:r>
        <w:t>Administrative Leave after Lethal Force Incidents</w:t>
      </w:r>
      <w:bookmarkEnd w:id="167"/>
    </w:p>
    <w:p w14:paraId="073318CA" w14:textId="36863D30" w:rsidR="000B359F" w:rsidRDefault="00080AC8" w:rsidP="00716365">
      <w:pPr>
        <w:pStyle w:val="ListParagraph"/>
        <w:numPr>
          <w:ilvl w:val="2"/>
          <w:numId w:val="13"/>
        </w:numPr>
        <w:contextualSpacing w:val="0"/>
      </w:pPr>
      <w:r>
        <w:t>Officer</w:t>
      </w:r>
      <w:r w:rsidR="000B359F">
        <w:t xml:space="preserve">s involved in a lethal force incident shall be placed on paid administrative leave for not less than three days, unless otherwise directed by the Chief of Police. The Incident Commander may recommend other personnel be placed on paid administrative leave to the Chief of Police. The assignment to administrative leave shall not be interpreted to imply or indicate that </w:t>
      </w:r>
      <w:r w:rsidR="001A30DB">
        <w:t>an</w:t>
      </w:r>
      <w:r w:rsidR="000B359F">
        <w:t xml:space="preserve"> </w:t>
      </w:r>
      <w:r>
        <w:t>officer</w:t>
      </w:r>
      <w:r w:rsidR="000B359F">
        <w:t xml:space="preserve"> acted improperly. </w:t>
      </w:r>
    </w:p>
    <w:p w14:paraId="1FF14470" w14:textId="722A076B" w:rsidR="000B359F" w:rsidRPr="00C2690C" w:rsidRDefault="000B359F" w:rsidP="00716365">
      <w:pPr>
        <w:pStyle w:val="ListParagraph"/>
        <w:numPr>
          <w:ilvl w:val="2"/>
          <w:numId w:val="13"/>
        </w:numPr>
        <w:contextualSpacing w:val="0"/>
      </w:pPr>
      <w:r>
        <w:t xml:space="preserve">While on administrative leave, </w:t>
      </w:r>
      <w:r w:rsidR="00080AC8">
        <w:t>officer</w:t>
      </w:r>
      <w:r>
        <w:t>s shall remain available at all times for official Departmental business, including interviews and statements regarding the incident.</w:t>
      </w:r>
    </w:p>
    <w:p w14:paraId="60BE4C96" w14:textId="2F60C39B" w:rsidR="00C2690C" w:rsidRPr="00C25A01" w:rsidRDefault="00C2690C" w:rsidP="006A6200">
      <w:pPr>
        <w:pStyle w:val="Heading2"/>
      </w:pPr>
      <w:bookmarkStart w:id="168" w:name="_Toc23167519"/>
      <w:r w:rsidRPr="00C83612">
        <w:t>Counseling Services after Lethal Force Incidents</w:t>
      </w:r>
      <w:bookmarkEnd w:id="168"/>
    </w:p>
    <w:p w14:paraId="2E3CE152" w14:textId="5D732242" w:rsidR="00C25A01" w:rsidRPr="00484A9C" w:rsidRDefault="00080AC8" w:rsidP="00716365">
      <w:pPr>
        <w:pStyle w:val="ListParagraph"/>
        <w:numPr>
          <w:ilvl w:val="2"/>
          <w:numId w:val="13"/>
        </w:numPr>
        <w:contextualSpacing w:val="0"/>
      </w:pPr>
      <w:r>
        <w:t>Officer</w:t>
      </w:r>
      <w:r w:rsidR="00C25A01" w:rsidRPr="00C25A01">
        <w:t>s involved in a force incident that results in a person being seriously injured or killed shall attend employee assistance and counseling services provided by the City before his/her return to normal duties. Supervisors shall verify attendance only and document completion in a</w:t>
      </w:r>
      <w:r w:rsidR="009C14A3">
        <w:t>n</w:t>
      </w:r>
      <w:r w:rsidR="00C25A01" w:rsidRPr="00C25A01">
        <w:t xml:space="preserve"> SNF entry.  Command officers shall ensure involved </w:t>
      </w:r>
      <w:r>
        <w:t>officer</w:t>
      </w:r>
      <w:r w:rsidR="00C25A01" w:rsidRPr="00C25A01">
        <w:t xml:space="preserve">s are advised of the services available and shall direct their attendance.  As needed, </w:t>
      </w:r>
      <w:r>
        <w:t>officer</w:t>
      </w:r>
      <w:r w:rsidR="00C25A01" w:rsidRPr="00C25A01">
        <w:t>s and employees who witness such incidents may also be referred to counseling services</w:t>
      </w:r>
      <w:r w:rsidR="00C25A01">
        <w:t>.</w:t>
      </w:r>
    </w:p>
    <w:p w14:paraId="27882411" w14:textId="6B3657B4" w:rsidR="00484A9C" w:rsidRPr="008F410A" w:rsidRDefault="00484A9C" w:rsidP="00716365">
      <w:pPr>
        <w:pStyle w:val="Heading1"/>
        <w:numPr>
          <w:ilvl w:val="0"/>
          <w:numId w:val="13"/>
        </w:numPr>
      </w:pPr>
      <w:bookmarkStart w:id="169" w:name="_Toc23167520"/>
      <w:r>
        <w:t>TRAINING</w:t>
      </w:r>
      <w:bookmarkEnd w:id="169"/>
    </w:p>
    <w:p w14:paraId="1ECF8ADB" w14:textId="3BD0918E" w:rsidR="008F410A" w:rsidRPr="00BA0109" w:rsidRDefault="008F410A" w:rsidP="006A6200">
      <w:pPr>
        <w:pStyle w:val="Heading2"/>
      </w:pPr>
      <w:bookmarkStart w:id="170" w:name="_Toc23167521"/>
      <w:r>
        <w:t>Annual Training on Use of Force Policy</w:t>
      </w:r>
      <w:bookmarkEnd w:id="170"/>
    </w:p>
    <w:p w14:paraId="4B6CD4B8" w14:textId="30B9D07B" w:rsidR="00BA0109" w:rsidRPr="008F410A" w:rsidRDefault="00BA0109" w:rsidP="00716365">
      <w:pPr>
        <w:pStyle w:val="ListParagraph"/>
        <w:numPr>
          <w:ilvl w:val="2"/>
          <w:numId w:val="13"/>
        </w:numPr>
        <w:contextualSpacing w:val="0"/>
      </w:pPr>
      <w:r>
        <w:t xml:space="preserve">Sworn officers of all ranks, and professional staff </w:t>
      </w:r>
      <w:r w:rsidR="00080AC8">
        <w:t>members</w:t>
      </w:r>
      <w:r>
        <w:t xml:space="preserve"> who are trained on and authorized to use specific force options, shall receive training at least annually on the specific provisions of this policy.  This training may include, but is not limited to, instruction during continued professional training (CPT) and written refresher distributed via</w:t>
      </w:r>
      <w:r w:rsidR="005F5E33">
        <w:t xml:space="preserve"> Department</w:t>
      </w:r>
      <w:r>
        <w:t xml:space="preserve"> intranet or other document management system.</w:t>
      </w:r>
    </w:p>
    <w:p w14:paraId="6AE0A75A" w14:textId="1FCA6C8B" w:rsidR="008F410A" w:rsidRPr="00C60299" w:rsidRDefault="000E6BEB" w:rsidP="006A6200">
      <w:pPr>
        <w:pStyle w:val="Heading2"/>
      </w:pPr>
      <w:bookmarkStart w:id="171" w:name="_Toc23167522"/>
      <w:r>
        <w:t>Use of Force Policy Training Incorporation into Practical Training</w:t>
      </w:r>
      <w:bookmarkEnd w:id="171"/>
    </w:p>
    <w:p w14:paraId="33B2CE8A" w14:textId="04C59004" w:rsidR="00C60299" w:rsidRPr="006637CE" w:rsidRDefault="00C60299" w:rsidP="00716365">
      <w:pPr>
        <w:pStyle w:val="ListParagraph"/>
        <w:numPr>
          <w:ilvl w:val="2"/>
          <w:numId w:val="13"/>
        </w:numPr>
        <w:contextualSpacing w:val="0"/>
      </w:pPr>
      <w:r>
        <w:t>All practical force and force option training for Department members that is delivered by Department training staff shall incorporate into the lesson plan or training materials instruction on this policy and how the force options or skills being practiced are specifically evaluated and used in light of this policy.</w:t>
      </w:r>
    </w:p>
    <w:p w14:paraId="1C30CC6A" w14:textId="77777777" w:rsidR="000E5394" w:rsidRDefault="000E5394" w:rsidP="006637CE">
      <w:pPr>
        <w:ind w:left="0" w:firstLine="0"/>
      </w:pPr>
    </w:p>
    <w:p w14:paraId="046FA74E" w14:textId="6B32F012" w:rsidR="00D54E26" w:rsidRPr="00A04AAF" w:rsidRDefault="00D54E26" w:rsidP="006637CE">
      <w:pPr>
        <w:ind w:left="0" w:firstLine="0"/>
      </w:pPr>
      <w:r w:rsidRPr="00A04AAF">
        <w:t>By order of</w:t>
      </w:r>
    </w:p>
    <w:p w14:paraId="4A72170E" w14:textId="77777777" w:rsidR="00D54E26" w:rsidRDefault="00D54E26" w:rsidP="00D54E26">
      <w:pPr>
        <w:ind w:left="0" w:firstLine="0"/>
      </w:pPr>
    </w:p>
    <w:p w14:paraId="15EB4503" w14:textId="77777777" w:rsidR="00D54E26" w:rsidRDefault="00D54E26" w:rsidP="00D54E26">
      <w:pPr>
        <w:ind w:left="0" w:firstLine="0"/>
      </w:pPr>
    </w:p>
    <w:p w14:paraId="7DC33E28" w14:textId="77777777" w:rsidR="00D54E26" w:rsidRDefault="00D54E26" w:rsidP="00D54E26">
      <w:pPr>
        <w:ind w:left="0" w:firstLine="0"/>
      </w:pPr>
    </w:p>
    <w:p w14:paraId="46347BF8" w14:textId="3E037521" w:rsidR="00D54E26" w:rsidRDefault="00D54E26" w:rsidP="00D54E26">
      <w:pPr>
        <w:spacing w:after="0"/>
        <w:ind w:left="0" w:firstLine="0"/>
      </w:pPr>
      <w:r>
        <w:t xml:space="preserve">Anne </w:t>
      </w:r>
      <w:r w:rsidR="0030384A">
        <w:t xml:space="preserve">E. </w:t>
      </w:r>
      <w:r>
        <w:t>Kirkpatrick</w:t>
      </w:r>
    </w:p>
    <w:p w14:paraId="6684A13F" w14:textId="77777777" w:rsidR="00510E5F" w:rsidRDefault="00D54E26" w:rsidP="00BE6CEB">
      <w:pPr>
        <w:spacing w:after="0"/>
        <w:ind w:left="0" w:firstLine="0"/>
      </w:pPr>
      <w:r>
        <w:t>Chief of Police</w:t>
      </w:r>
      <w:r>
        <w:tab/>
      </w:r>
      <w:r>
        <w:tab/>
      </w:r>
      <w:r>
        <w:tab/>
      </w:r>
      <w:r>
        <w:tab/>
      </w:r>
      <w:r>
        <w:tab/>
      </w:r>
      <w:r>
        <w:tab/>
        <w:t>Date Signed: _____________</w:t>
      </w:r>
    </w:p>
    <w:p w14:paraId="092AEB05" w14:textId="37B70591" w:rsidR="000C33F3" w:rsidRDefault="000C33F3" w:rsidP="000C33F3">
      <w:pPr>
        <w:ind w:left="0" w:firstLine="0"/>
      </w:pPr>
    </w:p>
    <w:p w14:paraId="035D4C7E" w14:textId="2D4C35D2" w:rsidR="00AB2B38" w:rsidRDefault="00AB2B38" w:rsidP="000C33F3">
      <w:pPr>
        <w:ind w:left="0" w:firstLine="0"/>
      </w:pPr>
    </w:p>
    <w:p w14:paraId="5FB98E08" w14:textId="6C8AB374" w:rsidR="00AB2B38" w:rsidRDefault="00AB2B38">
      <w:r>
        <w:br w:type="page"/>
      </w:r>
    </w:p>
    <w:p w14:paraId="20134E39" w14:textId="2627F7C5" w:rsidR="00AB2B38" w:rsidRDefault="00AB2B38" w:rsidP="00AB2B38">
      <w:pPr>
        <w:ind w:left="0" w:firstLine="0"/>
        <w:jc w:val="center"/>
      </w:pPr>
      <w:r>
        <w:rPr>
          <w:b/>
          <w:bCs/>
          <w:u w:val="single"/>
        </w:rPr>
        <w:t>Highlighting Guide</w:t>
      </w:r>
      <w:r w:rsidR="007F1A95">
        <w:rPr>
          <w:b/>
          <w:bCs/>
          <w:u w:val="single"/>
        </w:rPr>
        <w:t xml:space="preserve">/Bibliography </w:t>
      </w:r>
    </w:p>
    <w:p w14:paraId="2C531059" w14:textId="24C4046D" w:rsidR="00AB2B38" w:rsidRDefault="00AB2B38" w:rsidP="00AB2B38">
      <w:pPr>
        <w:ind w:left="0" w:firstLine="0"/>
      </w:pPr>
      <w:r>
        <w:rPr>
          <w:b/>
          <w:bCs/>
        </w:rPr>
        <w:t>Note:</w:t>
      </w:r>
      <w:r>
        <w:t xml:space="preserve"> This draft </w:t>
      </w:r>
      <w:r w:rsidR="007F1A95">
        <w:t>includes liberal borrowing of ideas, and oftentimes exact phrasing, from a multitude of sources, including the policies</w:t>
      </w:r>
      <w:r w:rsidR="005104CA">
        <w:t xml:space="preserve">, laws, and decisions </w:t>
      </w:r>
      <w:r w:rsidR="007F1A95">
        <w:t>listed</w:t>
      </w:r>
      <w:r w:rsidR="005104CA">
        <w:t xml:space="preserve"> below.  </w:t>
      </w:r>
      <w:r w:rsidR="00CD004B">
        <w:t xml:space="preserve">While the attempt was made to highlight all instances where ideas or exact phrases borrowed from other sources occur in this document, some may have been missed.  </w:t>
      </w:r>
      <w:r w:rsidR="000A5337">
        <w:t xml:space="preserve">Where possible, direct references to borrowed phrasing is noted.  </w:t>
      </w:r>
      <w:r w:rsidR="00CD004B">
        <w:t>Any places where credit was not appropriately attributed is an error solely of the drafter of this policy.</w:t>
      </w:r>
    </w:p>
    <w:p w14:paraId="36676EFA" w14:textId="3919332E" w:rsidR="00682148" w:rsidRDefault="00682148" w:rsidP="00AB2B38">
      <w:pPr>
        <w:ind w:left="0" w:firstLine="0"/>
      </w:pPr>
    </w:p>
    <w:p w14:paraId="16CD34B2" w14:textId="071372F5" w:rsidR="00682148" w:rsidRDefault="00682148" w:rsidP="00AB2B38">
      <w:pPr>
        <w:ind w:left="0" w:firstLine="0"/>
      </w:pPr>
      <w:r w:rsidRPr="00682148">
        <w:rPr>
          <w:highlight w:val="yellow"/>
        </w:rPr>
        <w:t>Assembly Bill 392</w:t>
      </w:r>
      <w:r>
        <w:t xml:space="preserve"> – text of Penal Code </w:t>
      </w:r>
      <w:r>
        <w:rPr>
          <w:rFonts w:cs="Times New Roman"/>
        </w:rPr>
        <w:t>§</w:t>
      </w:r>
      <w:r>
        <w:t xml:space="preserve"> 835a, which takes effect January 1</w:t>
      </w:r>
      <w:r w:rsidRPr="00682148">
        <w:rPr>
          <w:vertAlign w:val="superscript"/>
        </w:rPr>
        <w:t>st</w:t>
      </w:r>
      <w:r>
        <w:t xml:space="preserve"> 2020;</w:t>
      </w:r>
    </w:p>
    <w:p w14:paraId="102DC8CB" w14:textId="5CDE3276" w:rsidR="0015761D" w:rsidRDefault="0015761D" w:rsidP="00AB2B38">
      <w:pPr>
        <w:ind w:left="0" w:firstLine="0"/>
      </w:pPr>
      <w:r w:rsidRPr="00993417">
        <w:rPr>
          <w:highlight w:val="green"/>
        </w:rPr>
        <w:t xml:space="preserve">Denver </w:t>
      </w:r>
      <w:r w:rsidR="00C23E34">
        <w:rPr>
          <w:highlight w:val="green"/>
        </w:rPr>
        <w:t xml:space="preserve">Police </w:t>
      </w:r>
      <w:r w:rsidR="00973416" w:rsidRPr="00993417">
        <w:rPr>
          <w:highlight w:val="green"/>
        </w:rPr>
        <w:t>Policy on Use of Force</w:t>
      </w:r>
      <w:r w:rsidR="00973416">
        <w:t xml:space="preserve"> – Includes content from Denver PD Operations Manual </w:t>
      </w:r>
      <w:r w:rsidR="001D776B">
        <w:t>101.00 (General Philosophy), 105.01 (Use of Force Policy)</w:t>
      </w:r>
      <w:r w:rsidR="00413961">
        <w:t xml:space="preserve">, 105.02 (Force and Control Options), </w:t>
      </w:r>
      <w:r w:rsidR="000912F6">
        <w:t>105.03 (Reporting), 105.04 (</w:t>
      </w:r>
      <w:r w:rsidR="00993417">
        <w:t>Shooting by and/or of Police Officers), and 105.05 (Use of Force Review Board)</w:t>
      </w:r>
      <w:r w:rsidR="001D776B">
        <w:t xml:space="preserve"> </w:t>
      </w:r>
    </w:p>
    <w:p w14:paraId="0F5AFE6F" w14:textId="5342CBA8" w:rsidR="00682148" w:rsidRDefault="00035A09" w:rsidP="00AB2B38">
      <w:pPr>
        <w:ind w:left="0" w:firstLine="0"/>
      </w:pPr>
      <w:r w:rsidRPr="00C470E4">
        <w:rPr>
          <w:highlight w:val="cyan"/>
        </w:rPr>
        <w:t>New Orleans Police Department Policy on Use of Force</w:t>
      </w:r>
      <w:r>
        <w:t xml:space="preserve"> – Includes content from NOPD Operations Manual Chapter 1.3, Title: “Use of Force”</w:t>
      </w:r>
    </w:p>
    <w:p w14:paraId="448BD05C" w14:textId="054BDB78" w:rsidR="00C23E34" w:rsidRDefault="00C23E34" w:rsidP="00AB2B38">
      <w:pPr>
        <w:ind w:left="0" w:firstLine="0"/>
      </w:pPr>
      <w:r w:rsidRPr="002E3501">
        <w:rPr>
          <w:highlight w:val="magenta"/>
        </w:rPr>
        <w:t xml:space="preserve">Camden County Police Department </w:t>
      </w:r>
      <w:r w:rsidR="00E92AA7" w:rsidRPr="002E3501">
        <w:rPr>
          <w:highlight w:val="magenta"/>
        </w:rPr>
        <w:t>Order on Use of Force</w:t>
      </w:r>
      <w:r w:rsidR="00E92AA7">
        <w:t xml:space="preserve"> – Effective date January 28</w:t>
      </w:r>
      <w:r w:rsidR="00E92AA7" w:rsidRPr="00E92AA7">
        <w:rPr>
          <w:vertAlign w:val="superscript"/>
        </w:rPr>
        <w:t>th</w:t>
      </w:r>
      <w:r w:rsidR="00E92AA7">
        <w:t>, 2013, revision date August 21</w:t>
      </w:r>
      <w:r w:rsidR="00E92AA7" w:rsidRPr="00E92AA7">
        <w:rPr>
          <w:vertAlign w:val="superscript"/>
        </w:rPr>
        <w:t>st</w:t>
      </w:r>
      <w:r w:rsidR="00E92AA7">
        <w:t>, 2019.</w:t>
      </w:r>
    </w:p>
    <w:p w14:paraId="4A2F2AF6" w14:textId="384F2A8F" w:rsidR="00AB0F5E" w:rsidRDefault="00AB0F5E" w:rsidP="00AB2B38">
      <w:pPr>
        <w:ind w:left="0" w:firstLine="0"/>
      </w:pPr>
      <w:r w:rsidRPr="00687987">
        <w:rPr>
          <w:highlight w:val="blue"/>
        </w:rPr>
        <w:t>District of Columbia Metropolitan Police Department General Order on Use of Force</w:t>
      </w:r>
      <w:r>
        <w:t xml:space="preserve"> </w:t>
      </w:r>
      <w:r w:rsidR="0072001D">
        <w:t>–</w:t>
      </w:r>
      <w:r>
        <w:t xml:space="preserve"> </w:t>
      </w:r>
      <w:r w:rsidR="0072001D">
        <w:t>Effective Date November 3</w:t>
      </w:r>
      <w:r w:rsidR="0072001D" w:rsidRPr="0072001D">
        <w:rPr>
          <w:vertAlign w:val="superscript"/>
        </w:rPr>
        <w:t>rd</w:t>
      </w:r>
      <w:r w:rsidR="0072001D">
        <w:t>, 2017</w:t>
      </w:r>
    </w:p>
    <w:p w14:paraId="50208FC8" w14:textId="36199FB8" w:rsidR="007A4FD4" w:rsidRDefault="007A4FD4" w:rsidP="00AB2B38">
      <w:pPr>
        <w:ind w:left="0" w:firstLine="0"/>
      </w:pPr>
      <w:r w:rsidRPr="00C416DB">
        <w:rPr>
          <w:highlight w:val="red"/>
        </w:rPr>
        <w:t xml:space="preserve">Cleveland Division of Police General Order </w:t>
      </w:r>
      <w:r w:rsidR="00C416DB" w:rsidRPr="00C416DB">
        <w:rPr>
          <w:highlight w:val="red"/>
        </w:rPr>
        <w:t>on De-Escalation</w:t>
      </w:r>
      <w:r w:rsidR="00C416DB">
        <w:t xml:space="preserve"> – Effective Date January 1</w:t>
      </w:r>
      <w:r w:rsidR="00C416DB" w:rsidRPr="00C416DB">
        <w:rPr>
          <w:vertAlign w:val="superscript"/>
        </w:rPr>
        <w:t>st</w:t>
      </w:r>
      <w:r w:rsidR="00C416DB">
        <w:t>, 2018</w:t>
      </w:r>
    </w:p>
    <w:p w14:paraId="10113980" w14:textId="491BC5D5" w:rsidR="00C416DB" w:rsidRDefault="00C416DB" w:rsidP="00AB2B38">
      <w:pPr>
        <w:ind w:left="0" w:firstLine="0"/>
      </w:pPr>
      <w:r w:rsidRPr="00942AF1">
        <w:rPr>
          <w:highlight w:val="darkCyan"/>
        </w:rPr>
        <w:t>Seattle Police Department Manual, Title 8</w:t>
      </w:r>
      <w:r>
        <w:t xml:space="preserve"> – Use of Force.  In</w:t>
      </w:r>
      <w:r w:rsidR="00DD14FB">
        <w:t xml:space="preserve">cludes </w:t>
      </w:r>
      <w:r w:rsidR="00E7365E">
        <w:t>Chapters:</w:t>
      </w:r>
    </w:p>
    <w:p w14:paraId="05522743" w14:textId="33F20B96" w:rsidR="00E7365E" w:rsidRDefault="00E7365E" w:rsidP="00E7365E">
      <w:pPr>
        <w:ind w:left="0" w:firstLine="0"/>
      </w:pPr>
      <w:r>
        <w:t xml:space="preserve">    8.000 - Use of Force Core Principles</w:t>
      </w:r>
      <w:r w:rsidR="00F70282">
        <w:t xml:space="preserve"> (Effective Date September 15</w:t>
      </w:r>
      <w:r w:rsidR="00F70282" w:rsidRPr="00F70282">
        <w:rPr>
          <w:vertAlign w:val="superscript"/>
        </w:rPr>
        <w:t>th</w:t>
      </w:r>
      <w:r w:rsidR="00F70282">
        <w:t>, 2019)</w:t>
      </w:r>
    </w:p>
    <w:p w14:paraId="3BB8F33B" w14:textId="6614EF9A" w:rsidR="00E7365E" w:rsidRDefault="00E7365E" w:rsidP="00E7365E">
      <w:pPr>
        <w:ind w:left="0" w:firstLine="0"/>
      </w:pPr>
      <w:r>
        <w:t xml:space="preserve">    8.050 - Use of Force Definitions</w:t>
      </w:r>
      <w:r w:rsidR="00F70282">
        <w:t xml:space="preserve"> (Effective Date September 15</w:t>
      </w:r>
      <w:r w:rsidR="00F70282" w:rsidRPr="00F70282">
        <w:rPr>
          <w:vertAlign w:val="superscript"/>
        </w:rPr>
        <w:t>th</w:t>
      </w:r>
      <w:r w:rsidR="00F70282">
        <w:t>, 2019)</w:t>
      </w:r>
    </w:p>
    <w:p w14:paraId="4157F99F" w14:textId="388DAD97" w:rsidR="00E7365E" w:rsidRDefault="00E7365E" w:rsidP="00E7365E">
      <w:pPr>
        <w:ind w:left="0" w:firstLine="0"/>
      </w:pPr>
      <w:r>
        <w:t xml:space="preserve">    8.100 - De-Escalation</w:t>
      </w:r>
      <w:r w:rsidR="00F70282">
        <w:t xml:space="preserve"> (Effective Date September 15</w:t>
      </w:r>
      <w:r w:rsidR="00F70282" w:rsidRPr="00F70282">
        <w:rPr>
          <w:vertAlign w:val="superscript"/>
        </w:rPr>
        <w:t>th</w:t>
      </w:r>
      <w:r w:rsidR="00F70282">
        <w:t>, 2019)</w:t>
      </w:r>
    </w:p>
    <w:p w14:paraId="671024C6" w14:textId="4AB88C64" w:rsidR="00E7365E" w:rsidRDefault="00E7365E" w:rsidP="00E7365E">
      <w:pPr>
        <w:ind w:left="0" w:firstLine="0"/>
      </w:pPr>
      <w:r>
        <w:t xml:space="preserve">    8.200 - Using Force</w:t>
      </w:r>
      <w:r w:rsidR="00F70282">
        <w:t xml:space="preserve"> (Effective Date September 15</w:t>
      </w:r>
      <w:r w:rsidR="00F70282" w:rsidRPr="00F70282">
        <w:rPr>
          <w:vertAlign w:val="superscript"/>
        </w:rPr>
        <w:t>th</w:t>
      </w:r>
      <w:r w:rsidR="00F70282">
        <w:t>, 2019)</w:t>
      </w:r>
    </w:p>
    <w:p w14:paraId="715F9BDD" w14:textId="76AE50D7" w:rsidR="00E7365E" w:rsidRDefault="00E7365E" w:rsidP="00E7365E">
      <w:pPr>
        <w:ind w:left="0" w:firstLine="0"/>
      </w:pPr>
      <w:r>
        <w:t xml:space="preserve">    8.300 - Use of Force Tools</w:t>
      </w:r>
      <w:r w:rsidR="00F70282">
        <w:t xml:space="preserve"> (Effective Date September 15</w:t>
      </w:r>
      <w:r w:rsidR="00F70282" w:rsidRPr="00F70282">
        <w:rPr>
          <w:vertAlign w:val="superscript"/>
        </w:rPr>
        <w:t>th</w:t>
      </w:r>
      <w:r w:rsidR="00F70282">
        <w:t>, 2019)</w:t>
      </w:r>
    </w:p>
    <w:p w14:paraId="7BEB689D" w14:textId="4A66D574" w:rsidR="00E7365E" w:rsidRDefault="00E7365E" w:rsidP="00E7365E">
      <w:pPr>
        <w:ind w:left="0" w:firstLine="0"/>
      </w:pPr>
      <w:r>
        <w:t xml:space="preserve">    8.310 - OC Spray Chain of Custody</w:t>
      </w:r>
      <w:r w:rsidR="00F70282">
        <w:t xml:space="preserve"> (Effective Date September 1</w:t>
      </w:r>
      <w:r w:rsidR="00F70282" w:rsidRPr="00F70282">
        <w:rPr>
          <w:vertAlign w:val="superscript"/>
        </w:rPr>
        <w:t>st</w:t>
      </w:r>
      <w:r w:rsidR="00F70282">
        <w:t>, 2019)</w:t>
      </w:r>
    </w:p>
    <w:p w14:paraId="11194EA4" w14:textId="03906420" w:rsidR="00E7365E" w:rsidRDefault="00E7365E" w:rsidP="00E7365E">
      <w:pPr>
        <w:ind w:left="0" w:firstLine="0"/>
      </w:pPr>
      <w:r>
        <w:t xml:space="preserve">    8.400 - Use of Force Reporting and Investigation</w:t>
      </w:r>
      <w:r w:rsidR="00F70282">
        <w:t xml:space="preserve"> (Effective Date September 15</w:t>
      </w:r>
      <w:r w:rsidR="00F70282" w:rsidRPr="00F70282">
        <w:rPr>
          <w:vertAlign w:val="superscript"/>
        </w:rPr>
        <w:t>th</w:t>
      </w:r>
      <w:r w:rsidR="00F70282">
        <w:t>, 2019)</w:t>
      </w:r>
    </w:p>
    <w:p w14:paraId="12EAA9F2" w14:textId="0B198263" w:rsidR="00E7365E" w:rsidRDefault="00E7365E" w:rsidP="00E7365E">
      <w:pPr>
        <w:ind w:left="0" w:firstLine="0"/>
      </w:pPr>
      <w:r>
        <w:t xml:space="preserve">    8.500 - Reviewing Use of Force</w:t>
      </w:r>
      <w:r w:rsidR="00F70282">
        <w:t xml:space="preserve"> (Effective Date September 15</w:t>
      </w:r>
      <w:r w:rsidR="00F70282" w:rsidRPr="00F70282">
        <w:rPr>
          <w:vertAlign w:val="superscript"/>
        </w:rPr>
        <w:t>th</w:t>
      </w:r>
      <w:r w:rsidR="00F70282">
        <w:t>, 2019)</w:t>
      </w:r>
    </w:p>
    <w:p w14:paraId="498157A4" w14:textId="40E3B398" w:rsidR="00E7365E" w:rsidRDefault="00C03357" w:rsidP="00AB2B38">
      <w:pPr>
        <w:ind w:left="0" w:firstLine="0"/>
      </w:pPr>
      <w:r w:rsidRPr="00C03357">
        <w:rPr>
          <w:highlight w:val="darkGreen"/>
        </w:rPr>
        <w:t>National Consensus Policy on Use of Force</w:t>
      </w:r>
      <w:r>
        <w:t xml:space="preserve"> – International Association of Chiefs of Police, October 2017</w:t>
      </w:r>
    </w:p>
    <w:p w14:paraId="7A6DA49C" w14:textId="7B72AC0C" w:rsidR="00E51342" w:rsidRDefault="00E51342" w:rsidP="00AB2B38">
      <w:pPr>
        <w:ind w:left="0" w:firstLine="0"/>
      </w:pPr>
      <w:r w:rsidRPr="00101E3A">
        <w:rPr>
          <w:highlight w:val="darkRed"/>
        </w:rPr>
        <w:t xml:space="preserve">San Francisco Police Department General Order </w:t>
      </w:r>
      <w:r w:rsidR="00004ABE" w:rsidRPr="00101E3A">
        <w:rPr>
          <w:highlight w:val="darkRed"/>
        </w:rPr>
        <w:t>5.01, Use of Force</w:t>
      </w:r>
      <w:r w:rsidR="00004ABE">
        <w:t xml:space="preserve"> – Revised December 21</w:t>
      </w:r>
      <w:r w:rsidR="00004ABE" w:rsidRPr="00004ABE">
        <w:rPr>
          <w:vertAlign w:val="superscript"/>
        </w:rPr>
        <w:t>st</w:t>
      </w:r>
      <w:r w:rsidR="00004ABE">
        <w:t>, 2016.</w:t>
      </w:r>
    </w:p>
    <w:p w14:paraId="793F43D7" w14:textId="7ABF5D7B" w:rsidR="005E4E7E" w:rsidRDefault="005E4E7E" w:rsidP="00AB2B38">
      <w:pPr>
        <w:ind w:left="0" w:firstLine="0"/>
      </w:pPr>
      <w:r w:rsidRPr="005E4E7E">
        <w:rPr>
          <w:highlight w:val="darkMagenta"/>
        </w:rPr>
        <w:t>California Jury Instructions 3160, Great Bodily Injury</w:t>
      </w:r>
      <w:r>
        <w:t xml:space="preserve"> – CalCRIM 2017 Edition, Judicial Council of California.</w:t>
      </w:r>
    </w:p>
    <w:p w14:paraId="1A723843" w14:textId="6E088FDD" w:rsidR="00310D2F" w:rsidRPr="00310D2F" w:rsidRDefault="00310D2F" w:rsidP="00AB2B38">
      <w:pPr>
        <w:ind w:left="0" w:firstLine="0"/>
      </w:pPr>
      <w:r>
        <w:rPr>
          <w:i/>
          <w:iCs/>
        </w:rPr>
        <w:t>Graham v. Connor</w:t>
      </w:r>
      <w:r>
        <w:t xml:space="preserve">, </w:t>
      </w:r>
      <w:r w:rsidR="00A639E4">
        <w:t>490 U.S. 386 (1989)</w:t>
      </w:r>
    </w:p>
    <w:p w14:paraId="4445C949" w14:textId="697F83AC" w:rsidR="009F79A1" w:rsidRPr="00AB2B38" w:rsidRDefault="009F79A1" w:rsidP="00AB2B38">
      <w:pPr>
        <w:ind w:left="0" w:firstLine="0"/>
      </w:pPr>
    </w:p>
    <w:sectPr w:rsidR="009F79A1" w:rsidRPr="00AB2B38" w:rsidSect="005B5370">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urner, Joseph" w:date="2019-10-26T15:39:00Z" w:initials="TJ">
    <w:p w14:paraId="3E3B4FEB" w14:textId="4252DCEB" w:rsidR="00EC6941" w:rsidRDefault="00EC6941">
      <w:pPr>
        <w:pStyle w:val="CommentText"/>
      </w:pPr>
      <w:r w:rsidRPr="00B9479C">
        <w:rPr>
          <w:rStyle w:val="CommentReference"/>
          <w:highlight w:val="yellow"/>
        </w:rPr>
        <w:annotationRef/>
      </w:r>
      <w:r w:rsidRPr="00B9479C">
        <w:rPr>
          <w:highlight w:val="yellow"/>
        </w:rPr>
        <w:t>AB392</w:t>
      </w:r>
      <w:r>
        <w:t>, 835a(a)(1) PC</w:t>
      </w:r>
    </w:p>
  </w:comment>
  <w:comment w:id="5" w:author="Turner, Joseph" w:date="2019-10-26T17:00:00Z" w:initials="TJ">
    <w:p w14:paraId="2B0A08CC" w14:textId="5C0AE63F" w:rsidR="00EC6941" w:rsidRDefault="00EC6941">
      <w:pPr>
        <w:pStyle w:val="CommentText"/>
      </w:pPr>
      <w:r>
        <w:rPr>
          <w:rStyle w:val="CommentReference"/>
        </w:rPr>
        <w:annotationRef/>
      </w:r>
      <w:r>
        <w:t>Seattle, 8.000</w:t>
      </w:r>
    </w:p>
  </w:comment>
  <w:comment w:id="6" w:author="Turner, Joseph" w:date="2019-10-26T16:29:00Z" w:initials="TJ">
    <w:p w14:paraId="7855814C" w14:textId="35CBAC80" w:rsidR="00EC6941" w:rsidRDefault="00EC6941">
      <w:pPr>
        <w:pStyle w:val="CommentText"/>
      </w:pPr>
      <w:r>
        <w:rPr>
          <w:rStyle w:val="CommentReference"/>
        </w:rPr>
        <w:annotationRef/>
      </w:r>
      <w:r>
        <w:t>NOPD p.5</w:t>
      </w:r>
    </w:p>
  </w:comment>
  <w:comment w:id="8" w:author="Turner, Joseph" w:date="2019-10-26T16:38:00Z" w:initials="TJ">
    <w:p w14:paraId="3C623958" w14:textId="6C807BF0" w:rsidR="00EC6941" w:rsidRDefault="00EC6941">
      <w:pPr>
        <w:pStyle w:val="CommentText"/>
      </w:pPr>
      <w:r>
        <w:rPr>
          <w:rStyle w:val="CommentReference"/>
        </w:rPr>
        <w:annotationRef/>
      </w:r>
      <w:r>
        <w:t>Camden, p.2</w:t>
      </w:r>
    </w:p>
  </w:comment>
  <w:comment w:id="10" w:author="Turner, Joseph" w:date="2019-10-26T16:05:00Z" w:initials="TJ">
    <w:p w14:paraId="331BFF0D" w14:textId="0DEE08BC" w:rsidR="00EC6941" w:rsidRDefault="00EC6941">
      <w:pPr>
        <w:pStyle w:val="CommentText"/>
      </w:pPr>
      <w:r>
        <w:rPr>
          <w:rStyle w:val="CommentReference"/>
        </w:rPr>
        <w:annotationRef/>
      </w:r>
      <w:r>
        <w:t>Denver 105.01 (1)</w:t>
      </w:r>
    </w:p>
  </w:comment>
  <w:comment w:id="12" w:author="Turner, Joseph" w:date="2019-10-26T17:00:00Z" w:initials="TJ">
    <w:p w14:paraId="16EBD6AF" w14:textId="34226969" w:rsidR="00EC6941" w:rsidRDefault="00EC6941">
      <w:pPr>
        <w:pStyle w:val="CommentText"/>
      </w:pPr>
      <w:r>
        <w:rPr>
          <w:rStyle w:val="CommentReference"/>
        </w:rPr>
        <w:annotationRef/>
      </w:r>
      <w:r>
        <w:t>Seattle 8.2</w:t>
      </w:r>
    </w:p>
  </w:comment>
  <w:comment w:id="13" w:author="Turner, Joseph" w:date="2019-10-26T16:08:00Z" w:initials="TJ">
    <w:p w14:paraId="3D05C481" w14:textId="6AB2ACAC" w:rsidR="00EC6941" w:rsidRDefault="00EC6941">
      <w:pPr>
        <w:pStyle w:val="CommentText"/>
      </w:pPr>
      <w:r>
        <w:rPr>
          <w:rStyle w:val="CommentReference"/>
        </w:rPr>
        <w:annotationRef/>
      </w:r>
      <w:r>
        <w:t>Denver 105.01 4, c.</w:t>
      </w:r>
    </w:p>
  </w:comment>
  <w:comment w:id="14" w:author="Turner, Joseph" w:date="2019-10-26T16:09:00Z" w:initials="TJ">
    <w:p w14:paraId="74454F17" w14:textId="0D86E950" w:rsidR="00EC6941" w:rsidRDefault="00EC6941">
      <w:pPr>
        <w:pStyle w:val="CommentText"/>
      </w:pPr>
      <w:r>
        <w:rPr>
          <w:rStyle w:val="CommentReference"/>
        </w:rPr>
        <w:annotationRef/>
      </w:r>
      <w:r>
        <w:t>Denver 105.01 5, c.</w:t>
      </w:r>
    </w:p>
  </w:comment>
  <w:comment w:id="15" w:author="Turner, Joseph" w:date="2019-10-26T16:33:00Z" w:initials="TJ">
    <w:p w14:paraId="315997B0" w14:textId="3A949702" w:rsidR="00EC6941" w:rsidRDefault="00EC6941">
      <w:pPr>
        <w:pStyle w:val="CommentText"/>
      </w:pPr>
      <w:r>
        <w:rPr>
          <w:rStyle w:val="CommentReference"/>
        </w:rPr>
        <w:annotationRef/>
      </w:r>
      <w:r>
        <w:t>NOPD p.6</w:t>
      </w:r>
    </w:p>
  </w:comment>
  <w:comment w:id="16" w:author="Turner, Joseph" w:date="2019-10-26T16:39:00Z" w:initials="TJ">
    <w:p w14:paraId="3BB4BA3D" w14:textId="76DE5F82" w:rsidR="00EC6941" w:rsidRDefault="00EC6941">
      <w:pPr>
        <w:pStyle w:val="CommentText"/>
      </w:pPr>
      <w:r>
        <w:rPr>
          <w:rStyle w:val="CommentReference"/>
        </w:rPr>
        <w:annotationRef/>
      </w:r>
      <w:r>
        <w:t>Camden p.4</w:t>
      </w:r>
    </w:p>
  </w:comment>
  <w:comment w:id="18" w:author="Turner, Joseph" w:date="2019-10-26T16:40:00Z" w:initials="TJ">
    <w:p w14:paraId="456501C3" w14:textId="7E199EC8" w:rsidR="00EC6941" w:rsidRDefault="00EC6941">
      <w:pPr>
        <w:pStyle w:val="CommentText"/>
      </w:pPr>
      <w:r>
        <w:rPr>
          <w:rStyle w:val="CommentReference"/>
        </w:rPr>
        <w:annotationRef/>
      </w:r>
      <w:r>
        <w:t>Camden, p.9</w:t>
      </w:r>
    </w:p>
  </w:comment>
  <w:comment w:id="20" w:author="Turner, Joseph" w:date="2019-10-26T17:01:00Z" w:initials="TJ">
    <w:p w14:paraId="253DA533" w14:textId="25E353A5" w:rsidR="00EC6941" w:rsidRDefault="00EC6941">
      <w:pPr>
        <w:pStyle w:val="CommentText"/>
      </w:pPr>
      <w:r>
        <w:rPr>
          <w:rStyle w:val="CommentReference"/>
        </w:rPr>
        <w:annotationRef/>
      </w:r>
      <w:r>
        <w:t>Seattle 8.1</w:t>
      </w:r>
    </w:p>
  </w:comment>
  <w:comment w:id="21" w:author="Turner, Joseph" w:date="2019-10-26T17:01:00Z" w:initials="TJ">
    <w:p w14:paraId="3CD42E5E" w14:textId="6CCE7080" w:rsidR="00EC6941" w:rsidRDefault="00EC6941">
      <w:pPr>
        <w:pStyle w:val="CommentText"/>
      </w:pPr>
      <w:r>
        <w:rPr>
          <w:rStyle w:val="CommentReference"/>
        </w:rPr>
        <w:annotationRef/>
      </w:r>
      <w:r>
        <w:t>Seattle 8.1</w:t>
      </w:r>
    </w:p>
  </w:comment>
  <w:comment w:id="22" w:author="Turner, Joseph" w:date="2019-10-26T16:33:00Z" w:initials="TJ">
    <w:p w14:paraId="53AEC4BB" w14:textId="363BF69B" w:rsidR="00EC6941" w:rsidRDefault="00EC6941">
      <w:pPr>
        <w:pStyle w:val="CommentText"/>
      </w:pPr>
      <w:r>
        <w:rPr>
          <w:rStyle w:val="CommentReference"/>
        </w:rPr>
        <w:annotationRef/>
      </w:r>
      <w:r>
        <w:t>NOPD p.5</w:t>
      </w:r>
    </w:p>
  </w:comment>
  <w:comment w:id="24" w:author="Turner, Joseph" w:date="2019-10-26T15:49:00Z" w:initials="TJ">
    <w:p w14:paraId="2D7B703C" w14:textId="373ED33B" w:rsidR="00EC6941" w:rsidRDefault="00EC6941">
      <w:pPr>
        <w:pStyle w:val="CommentText"/>
      </w:pPr>
      <w:r>
        <w:rPr>
          <w:rStyle w:val="CommentReference"/>
        </w:rPr>
        <w:annotationRef/>
      </w:r>
      <w:r>
        <w:t>AB 392, 835a(a)(5) PC</w:t>
      </w:r>
    </w:p>
  </w:comment>
  <w:comment w:id="26" w:author="Turner, Joseph" w:date="2019-10-26T16:41:00Z" w:initials="TJ">
    <w:p w14:paraId="479ACB11" w14:textId="36F5D0D4" w:rsidR="00EC6941" w:rsidRDefault="00EC6941">
      <w:pPr>
        <w:pStyle w:val="CommentText"/>
      </w:pPr>
      <w:r>
        <w:rPr>
          <w:rStyle w:val="CommentReference"/>
        </w:rPr>
        <w:annotationRef/>
      </w:r>
      <w:r>
        <w:t>Camden, p. 9</w:t>
      </w:r>
    </w:p>
  </w:comment>
  <w:comment w:id="28" w:author="Turner, Joseph" w:date="2019-10-26T15:45:00Z" w:initials="TJ">
    <w:p w14:paraId="13092371" w14:textId="169BB4A9" w:rsidR="00EC6941" w:rsidRDefault="00EC6941">
      <w:pPr>
        <w:pStyle w:val="CommentText"/>
      </w:pPr>
      <w:r>
        <w:rPr>
          <w:rStyle w:val="CommentReference"/>
        </w:rPr>
        <w:annotationRef/>
      </w:r>
      <w:r>
        <w:t>AB 392, 835a(a)(4) PC</w:t>
      </w:r>
    </w:p>
  </w:comment>
  <w:comment w:id="29" w:author="Turner, Joseph" w:date="2019-10-26T16:34:00Z" w:initials="TJ">
    <w:p w14:paraId="32F645A0" w14:textId="177AE17F" w:rsidR="00EC6941" w:rsidRDefault="00EC6941">
      <w:pPr>
        <w:pStyle w:val="CommentText"/>
      </w:pPr>
      <w:r>
        <w:rPr>
          <w:rStyle w:val="CommentReference"/>
        </w:rPr>
        <w:annotationRef/>
      </w:r>
      <w:r>
        <w:t>NOPD p.5</w:t>
      </w:r>
    </w:p>
  </w:comment>
  <w:comment w:id="34" w:author="Turner, Joseph" w:date="2019-10-26T17:27:00Z" w:initials="TJ">
    <w:p w14:paraId="26D67274" w14:textId="6D833A66" w:rsidR="00EC6941" w:rsidRDefault="00EC6941">
      <w:pPr>
        <w:pStyle w:val="CommentText"/>
      </w:pPr>
      <w:r>
        <w:rPr>
          <w:rStyle w:val="CommentReference"/>
        </w:rPr>
        <w:annotationRef/>
      </w:r>
      <w:r>
        <w:t>SFPD p. 7</w:t>
      </w:r>
    </w:p>
  </w:comment>
  <w:comment w:id="36" w:author="Turner, Joseph" w:date="2019-10-26T16:42:00Z" w:initials="TJ">
    <w:p w14:paraId="466665F6" w14:textId="2434D536" w:rsidR="00EC6941" w:rsidRDefault="00EC6941">
      <w:pPr>
        <w:pStyle w:val="CommentText"/>
      </w:pPr>
      <w:r>
        <w:rPr>
          <w:rStyle w:val="CommentReference"/>
        </w:rPr>
        <w:annotationRef/>
      </w:r>
      <w:r>
        <w:t>Camden p. 16</w:t>
      </w:r>
    </w:p>
  </w:comment>
  <w:comment w:id="39" w:author="Turner, Joseph" w:date="2019-10-28T14:50:00Z" w:initials="JT">
    <w:p w14:paraId="0D6F18CF" w14:textId="1C86BA21" w:rsidR="00EC6941" w:rsidRDefault="00EC6941">
      <w:pPr>
        <w:pStyle w:val="CommentText"/>
      </w:pPr>
      <w:r>
        <w:rPr>
          <w:rStyle w:val="CommentReference"/>
        </w:rPr>
        <w:annotationRef/>
      </w:r>
      <w:r>
        <w:t>Denver</w:t>
      </w:r>
    </w:p>
  </w:comment>
  <w:comment w:id="41" w:author="Turner, Joseph" w:date="2019-10-28T14:50:00Z" w:initials="JT">
    <w:p w14:paraId="51FC30B2" w14:textId="60A53D51" w:rsidR="00EC6941" w:rsidRDefault="00EC6941">
      <w:pPr>
        <w:pStyle w:val="CommentText"/>
      </w:pPr>
      <w:r>
        <w:rPr>
          <w:rStyle w:val="CommentReference"/>
        </w:rPr>
        <w:annotationRef/>
      </w:r>
      <w:r>
        <w:t>IACP Model Policy</w:t>
      </w:r>
    </w:p>
  </w:comment>
  <w:comment w:id="43" w:author="Turner, Joseph" w:date="2019-10-26T17:28:00Z" w:initials="TJ">
    <w:p w14:paraId="13B841D3" w14:textId="5F203840" w:rsidR="00EC6941" w:rsidRDefault="00EC6941">
      <w:pPr>
        <w:pStyle w:val="CommentText"/>
      </w:pPr>
      <w:r>
        <w:rPr>
          <w:rStyle w:val="CommentReference"/>
        </w:rPr>
        <w:annotationRef/>
      </w:r>
      <w:r>
        <w:t>SFPD p. 2</w:t>
      </w:r>
    </w:p>
  </w:comment>
  <w:comment w:id="47" w:author="Turner, Joseph" w:date="2019-10-26T16:12:00Z" w:initials="TJ">
    <w:p w14:paraId="12B6A6EA" w14:textId="3E4695B4" w:rsidR="00EC6941" w:rsidRDefault="00EC6941">
      <w:pPr>
        <w:pStyle w:val="CommentText"/>
      </w:pPr>
      <w:r>
        <w:rPr>
          <w:rStyle w:val="CommentReference"/>
        </w:rPr>
        <w:annotationRef/>
      </w:r>
      <w:r>
        <w:t>Denver 105.01 2</w:t>
      </w:r>
    </w:p>
  </w:comment>
  <w:comment w:id="48" w:author="Turner, Joseph" w:date="2019-10-26T17:06:00Z" w:initials="TJ">
    <w:p w14:paraId="64EA28DB" w14:textId="560FBCE7" w:rsidR="00EC6941" w:rsidRDefault="00EC6941" w:rsidP="007062F0">
      <w:pPr>
        <w:pStyle w:val="CommentText"/>
      </w:pPr>
      <w:r>
        <w:rPr>
          <w:rStyle w:val="CommentReference"/>
        </w:rPr>
        <w:annotationRef/>
      </w:r>
      <w:r>
        <w:rPr>
          <w:rStyle w:val="CommentReference"/>
        </w:rPr>
        <w:annotationRef/>
      </w:r>
      <w:r>
        <w:t>Seattle 8.05</w:t>
      </w:r>
    </w:p>
  </w:comment>
  <w:comment w:id="49" w:author="Turner, Joseph" w:date="2019-10-26T17:32:00Z" w:initials="TJ">
    <w:p w14:paraId="026F7AF8" w14:textId="0D96B4D3" w:rsidR="00EC6941" w:rsidRDefault="00EC6941">
      <w:pPr>
        <w:pStyle w:val="CommentText"/>
      </w:pPr>
      <w:r>
        <w:rPr>
          <w:rStyle w:val="CommentReference"/>
        </w:rPr>
        <w:annotationRef/>
      </w:r>
      <w:r>
        <w:t xml:space="preserve">CalCRIM </w:t>
      </w:r>
    </w:p>
  </w:comment>
  <w:comment w:id="51" w:author="Turner, Joseph" w:date="2019-10-26T17:28:00Z" w:initials="TJ">
    <w:p w14:paraId="0A287DD5" w14:textId="2F5C90C7" w:rsidR="00EC6941" w:rsidRDefault="00EC6941">
      <w:pPr>
        <w:pStyle w:val="CommentText"/>
      </w:pPr>
      <w:r>
        <w:rPr>
          <w:rStyle w:val="CommentReference"/>
        </w:rPr>
        <w:annotationRef/>
      </w:r>
      <w:r>
        <w:t>SFPD p.2, taken from OPD DGO K-03 (Rev 2015)</w:t>
      </w:r>
    </w:p>
  </w:comment>
  <w:comment w:id="52" w:author="Turner, Joseph" w:date="2019-10-26T16:13:00Z" w:initials="TJ">
    <w:p w14:paraId="40116103" w14:textId="3CC57387" w:rsidR="00EC6941" w:rsidRDefault="00EC6941">
      <w:pPr>
        <w:pStyle w:val="CommentText"/>
      </w:pPr>
      <w:r>
        <w:rPr>
          <w:rStyle w:val="CommentReference"/>
        </w:rPr>
        <w:annotationRef/>
      </w:r>
      <w:r>
        <w:t>Denver 105.01 2</w:t>
      </w:r>
    </w:p>
  </w:comment>
  <w:comment w:id="53" w:author="Turner, Joseph" w:date="2019-10-26T15:55:00Z" w:initials="TJ">
    <w:p w14:paraId="2D0794C6" w14:textId="0BDC68FB" w:rsidR="00EC6941" w:rsidRDefault="00EC6941">
      <w:pPr>
        <w:pStyle w:val="CommentText"/>
      </w:pPr>
      <w:r>
        <w:rPr>
          <w:rStyle w:val="CommentReference"/>
        </w:rPr>
        <w:annotationRef/>
      </w:r>
      <w:r>
        <w:t>AB 392, 835a(e)(2) PC</w:t>
      </w:r>
    </w:p>
  </w:comment>
  <w:comment w:id="57" w:author="Turner, Joseph" w:date="2019-10-26T17:04:00Z" w:initials="TJ">
    <w:p w14:paraId="574C1639" w14:textId="21AB28F5" w:rsidR="00EC6941" w:rsidRDefault="00EC6941">
      <w:pPr>
        <w:pStyle w:val="CommentText"/>
      </w:pPr>
      <w:r>
        <w:rPr>
          <w:rStyle w:val="CommentReference"/>
        </w:rPr>
        <w:annotationRef/>
      </w:r>
      <w:r>
        <w:t>Seattle 8.05</w:t>
      </w:r>
    </w:p>
  </w:comment>
  <w:comment w:id="59" w:author="Turner, Joseph" w:date="2019-10-26T17:05:00Z" w:initials="TJ">
    <w:p w14:paraId="65F3B4C5" w14:textId="6EB4ECFD" w:rsidR="00EC6941" w:rsidRDefault="00EC6941">
      <w:pPr>
        <w:pStyle w:val="CommentText"/>
      </w:pPr>
      <w:r>
        <w:rPr>
          <w:rStyle w:val="CommentReference"/>
        </w:rPr>
        <w:annotationRef/>
      </w:r>
      <w:r>
        <w:t>Seattle 8.05</w:t>
      </w:r>
    </w:p>
  </w:comment>
  <w:comment w:id="61" w:author="Turner, Joseph" w:date="2019-10-26T16:15:00Z" w:initials="TJ">
    <w:p w14:paraId="060DD460" w14:textId="2310FCA1" w:rsidR="00EC6941" w:rsidRDefault="00EC6941">
      <w:pPr>
        <w:pStyle w:val="CommentText"/>
      </w:pPr>
      <w:r>
        <w:rPr>
          <w:rStyle w:val="CommentReference"/>
        </w:rPr>
        <w:annotationRef/>
      </w:r>
      <w:r>
        <w:t>Denver 105.01 2</w:t>
      </w:r>
    </w:p>
  </w:comment>
  <w:comment w:id="62" w:author="Turner, Joseph" w:date="2019-10-26T17:07:00Z" w:initials="TJ">
    <w:p w14:paraId="13CFC717" w14:textId="414EBBCB" w:rsidR="00EC6941" w:rsidRDefault="00EC6941">
      <w:pPr>
        <w:pStyle w:val="CommentText"/>
      </w:pPr>
      <w:r>
        <w:rPr>
          <w:rStyle w:val="CommentReference"/>
        </w:rPr>
        <w:annotationRef/>
      </w:r>
      <w:r>
        <w:t>Seattle 8.05</w:t>
      </w:r>
    </w:p>
  </w:comment>
  <w:comment w:id="63" w:author="Turner, Joseph" w:date="2019-10-26T15:46:00Z" w:initials="TJ">
    <w:p w14:paraId="6A2BA9F6" w14:textId="5B281106" w:rsidR="00EC6941" w:rsidRDefault="00EC6941">
      <w:pPr>
        <w:pStyle w:val="CommentText"/>
      </w:pPr>
      <w:r>
        <w:rPr>
          <w:rStyle w:val="CommentReference"/>
        </w:rPr>
        <w:annotationRef/>
      </w:r>
      <w:r>
        <w:t>AB 392 835a(a)(4) PC</w:t>
      </w:r>
    </w:p>
  </w:comment>
  <w:comment w:id="65" w:author="Turner, Joseph" w:date="2019-10-26T15:43:00Z" w:initials="TJ">
    <w:p w14:paraId="00EDF05B" w14:textId="011C13EE" w:rsidR="00EC6941" w:rsidRDefault="00EC6941">
      <w:pPr>
        <w:pStyle w:val="CommentText"/>
      </w:pPr>
      <w:r>
        <w:rPr>
          <w:rStyle w:val="CommentReference"/>
        </w:rPr>
        <w:annotationRef/>
      </w:r>
      <w:r>
        <w:t>AB 392, 835a(a)(2) PC</w:t>
      </w:r>
    </w:p>
  </w:comment>
  <w:comment w:id="66" w:author="Turner, Joseph" w:date="2019-10-26T15:47:00Z" w:initials="TJ">
    <w:p w14:paraId="10FC872D" w14:textId="34ECA3BD" w:rsidR="00EC6941" w:rsidRDefault="00EC6941">
      <w:pPr>
        <w:pStyle w:val="CommentText"/>
      </w:pPr>
      <w:r>
        <w:rPr>
          <w:rStyle w:val="CommentReference"/>
        </w:rPr>
        <w:annotationRef/>
      </w:r>
      <w:r>
        <w:t>AB 392, 835a(e)(3) PC</w:t>
      </w:r>
    </w:p>
  </w:comment>
  <w:comment w:id="67" w:author="Turner, Joseph" w:date="2019-10-26T16:31:00Z" w:initials="TJ">
    <w:p w14:paraId="2BEFB957" w14:textId="1679E4DE" w:rsidR="00EC6941" w:rsidRDefault="00EC6941">
      <w:pPr>
        <w:pStyle w:val="CommentText"/>
      </w:pPr>
      <w:r>
        <w:rPr>
          <w:rStyle w:val="CommentReference"/>
        </w:rPr>
        <w:annotationRef/>
      </w:r>
      <w:r>
        <w:t>NOPD p.7</w:t>
      </w:r>
    </w:p>
  </w:comment>
  <w:comment w:id="68" w:author="Turner, Joseph" w:date="2019-10-26T16:16:00Z" w:initials="TJ">
    <w:p w14:paraId="516A478E" w14:textId="35AFEDDD" w:rsidR="00EC6941" w:rsidRDefault="00EC6941">
      <w:pPr>
        <w:pStyle w:val="CommentText"/>
      </w:pPr>
      <w:r>
        <w:rPr>
          <w:rStyle w:val="CommentReference"/>
        </w:rPr>
        <w:annotationRef/>
      </w:r>
      <w:r>
        <w:t>Denver 105.01 5,a,11</w:t>
      </w:r>
    </w:p>
  </w:comment>
  <w:comment w:id="72" w:author="Turner, Joseph" w:date="2019-10-26T17:29:00Z" w:initials="TJ">
    <w:p w14:paraId="6DD32BC2" w14:textId="17975CAB" w:rsidR="00EC6941" w:rsidRDefault="00EC6941">
      <w:pPr>
        <w:pStyle w:val="CommentText"/>
      </w:pPr>
      <w:r>
        <w:rPr>
          <w:rStyle w:val="CommentReference"/>
        </w:rPr>
        <w:annotationRef/>
      </w:r>
      <w:r>
        <w:t xml:space="preserve">SFPD p.2 </w:t>
      </w:r>
    </w:p>
  </w:comment>
  <w:comment w:id="73" w:author="Turner, Joseph" w:date="2019-10-26T17:10:00Z" w:initials="TJ">
    <w:p w14:paraId="3AC67E86" w14:textId="0CD13DEA" w:rsidR="00EC6941" w:rsidRDefault="00EC6941">
      <w:pPr>
        <w:pStyle w:val="CommentText"/>
      </w:pPr>
      <w:r>
        <w:rPr>
          <w:rStyle w:val="CommentReference"/>
        </w:rPr>
        <w:annotationRef/>
      </w:r>
      <w:r>
        <w:t>Seattle 8.05</w:t>
      </w:r>
    </w:p>
  </w:comment>
  <w:comment w:id="74" w:author="Turner, Joseph" w:date="2019-10-26T15:48:00Z" w:initials="TJ">
    <w:p w14:paraId="50B1FA8A" w14:textId="67CFE46F" w:rsidR="00EC6941" w:rsidRDefault="00EC6941">
      <w:pPr>
        <w:pStyle w:val="CommentText"/>
      </w:pPr>
      <w:r>
        <w:rPr>
          <w:rStyle w:val="CommentReference"/>
        </w:rPr>
        <w:annotationRef/>
      </w:r>
      <w:r>
        <w:t>AB 392, 835a(a)(4) PC</w:t>
      </w:r>
    </w:p>
  </w:comment>
  <w:comment w:id="75" w:author="Turner, Joseph" w:date="2019-10-26T17:10:00Z" w:initials="TJ">
    <w:p w14:paraId="553D58F0" w14:textId="1C2B099C" w:rsidR="00EC6941" w:rsidRDefault="00EC6941">
      <w:pPr>
        <w:pStyle w:val="CommentText"/>
      </w:pPr>
      <w:r>
        <w:rPr>
          <w:rStyle w:val="CommentReference"/>
        </w:rPr>
        <w:annotationRef/>
      </w:r>
      <w:r>
        <w:t>Seattle 8.05</w:t>
      </w:r>
    </w:p>
  </w:comment>
  <w:comment w:id="77" w:author="Turner, Joseph" w:date="2019-10-26T16:17:00Z" w:initials="TJ">
    <w:p w14:paraId="3493866C" w14:textId="26891BF4" w:rsidR="00EC6941" w:rsidRDefault="00EC6941">
      <w:pPr>
        <w:pStyle w:val="CommentText"/>
      </w:pPr>
      <w:r>
        <w:rPr>
          <w:rStyle w:val="CommentReference"/>
        </w:rPr>
        <w:annotationRef/>
      </w:r>
      <w:r>
        <w:t>Denver 105.01 3</w:t>
      </w:r>
    </w:p>
  </w:comment>
  <w:comment w:id="80" w:author="Turner, Joseph" w:date="2019-10-26T17:13:00Z" w:initials="TJ">
    <w:p w14:paraId="20C593C7" w14:textId="11B11455" w:rsidR="00EC6941" w:rsidRDefault="00EC6941">
      <w:pPr>
        <w:pStyle w:val="CommentText"/>
      </w:pPr>
      <w:r>
        <w:rPr>
          <w:rStyle w:val="CommentReference"/>
        </w:rPr>
        <w:annotationRef/>
      </w:r>
      <w:r>
        <w:t>Seattle 8.05</w:t>
      </w:r>
    </w:p>
  </w:comment>
  <w:comment w:id="82" w:author="Turner, Joseph" w:date="2019-10-26T15:55:00Z" w:initials="TJ">
    <w:p w14:paraId="7D9A84D9" w14:textId="77777777" w:rsidR="00EC6941" w:rsidRDefault="00EC6941">
      <w:pPr>
        <w:pStyle w:val="CommentText"/>
      </w:pPr>
      <w:r>
        <w:rPr>
          <w:rStyle w:val="CommentReference"/>
        </w:rPr>
        <w:annotationRef/>
      </w:r>
      <w:r w:rsidRPr="00BC1054">
        <w:rPr>
          <w:highlight w:val="yellow"/>
        </w:rPr>
        <w:t>AB 392</w:t>
      </w:r>
      <w:r>
        <w:t>, 835a(e)(3) PC</w:t>
      </w:r>
    </w:p>
    <w:p w14:paraId="6A601CE9" w14:textId="77777777" w:rsidR="00EC6941" w:rsidRDefault="00EC6941">
      <w:pPr>
        <w:pStyle w:val="CommentText"/>
      </w:pPr>
    </w:p>
    <w:p w14:paraId="14BCB640" w14:textId="3087A8DF" w:rsidR="00EC6941" w:rsidRDefault="00EC6941">
      <w:pPr>
        <w:pStyle w:val="CommentText"/>
      </w:pPr>
      <w:r w:rsidRPr="000D0570">
        <w:rPr>
          <w:highlight w:val="green"/>
        </w:rPr>
        <w:t>Denver</w:t>
      </w:r>
      <w:r>
        <w:t xml:space="preserve"> 105.01 2</w:t>
      </w:r>
    </w:p>
  </w:comment>
  <w:comment w:id="84" w:author="Turner, Joseph" w:date="2019-10-26T16:45:00Z" w:initials="TJ">
    <w:p w14:paraId="533C96AD" w14:textId="35ED3257" w:rsidR="00EC6941" w:rsidRDefault="00EC6941">
      <w:pPr>
        <w:pStyle w:val="CommentText"/>
      </w:pPr>
      <w:r>
        <w:rPr>
          <w:rStyle w:val="CommentReference"/>
        </w:rPr>
        <w:annotationRef/>
      </w:r>
      <w:r>
        <w:t>DC Metro p.5</w:t>
      </w:r>
    </w:p>
  </w:comment>
  <w:comment w:id="86" w:author="Turner, Joseph" w:date="2019-10-26T16:49:00Z" w:initials="TJ">
    <w:p w14:paraId="5C47BC17" w14:textId="693F7E8B" w:rsidR="00EC6941" w:rsidRDefault="00EC6941">
      <w:pPr>
        <w:pStyle w:val="CommentText"/>
      </w:pPr>
      <w:r>
        <w:rPr>
          <w:rStyle w:val="CommentReference"/>
        </w:rPr>
        <w:annotationRef/>
      </w:r>
      <w:r>
        <w:t>Cleveland, p. 1</w:t>
      </w:r>
    </w:p>
  </w:comment>
  <w:comment w:id="87" w:author="Turner, Joseph" w:date="2019-10-26T15:53:00Z" w:initials="TJ">
    <w:p w14:paraId="3E117160" w14:textId="4772B64A" w:rsidR="00EC6941" w:rsidRDefault="00EC6941">
      <w:pPr>
        <w:pStyle w:val="CommentText"/>
      </w:pPr>
      <w:r>
        <w:rPr>
          <w:rStyle w:val="CommentReference"/>
        </w:rPr>
        <w:annotationRef/>
      </w:r>
      <w:r>
        <w:t>AB 392, 835a(d) PC</w:t>
      </w:r>
    </w:p>
  </w:comment>
  <w:comment w:id="91" w:author="Turner, Joseph" w:date="2019-10-26T17:14:00Z" w:initials="TJ">
    <w:p w14:paraId="57B95007" w14:textId="198131C4" w:rsidR="00EC6941" w:rsidRDefault="00EC6941">
      <w:pPr>
        <w:pStyle w:val="CommentText"/>
      </w:pPr>
      <w:r>
        <w:rPr>
          <w:rStyle w:val="CommentReference"/>
        </w:rPr>
        <w:annotationRef/>
      </w:r>
      <w:r>
        <w:t>Seattle 8.1</w:t>
      </w:r>
    </w:p>
  </w:comment>
  <w:comment w:id="92" w:author="Turner, Joseph" w:date="2019-10-26T17:14:00Z" w:initials="TJ">
    <w:p w14:paraId="6326E683" w14:textId="77A0A34C" w:rsidR="00EC6941" w:rsidRDefault="00EC6941">
      <w:pPr>
        <w:pStyle w:val="CommentText"/>
      </w:pPr>
      <w:r>
        <w:rPr>
          <w:rStyle w:val="CommentReference"/>
        </w:rPr>
        <w:annotationRef/>
      </w:r>
      <w:r>
        <w:t>Seattle 8.1</w:t>
      </w:r>
    </w:p>
  </w:comment>
  <w:comment w:id="93" w:author="Turner, Joseph" w:date="2019-10-26T17:15:00Z" w:initials="TJ">
    <w:p w14:paraId="6E2829B5" w14:textId="23A870BE" w:rsidR="00EC6941" w:rsidRDefault="00EC6941">
      <w:pPr>
        <w:pStyle w:val="CommentText"/>
      </w:pPr>
      <w:r>
        <w:rPr>
          <w:rStyle w:val="CommentReference"/>
        </w:rPr>
        <w:annotationRef/>
      </w:r>
      <w:r>
        <w:t>Seattle 8.1</w:t>
      </w:r>
    </w:p>
  </w:comment>
  <w:comment w:id="95" w:author="Turner, Joseph" w:date="2019-10-26T17:15:00Z" w:initials="TJ">
    <w:p w14:paraId="3EDD35A4" w14:textId="3A6E6AAB" w:rsidR="00EC6941" w:rsidRDefault="00EC6941">
      <w:pPr>
        <w:pStyle w:val="CommentText"/>
      </w:pPr>
      <w:r>
        <w:rPr>
          <w:rStyle w:val="CommentReference"/>
        </w:rPr>
        <w:annotationRef/>
      </w:r>
      <w:r>
        <w:t>Seattle 8.1</w:t>
      </w:r>
    </w:p>
  </w:comment>
  <w:comment w:id="96" w:author="Turner, Joseph" w:date="2019-10-26T17:15:00Z" w:initials="TJ">
    <w:p w14:paraId="3494D084" w14:textId="2519617F" w:rsidR="00EC6941" w:rsidRDefault="00EC6941">
      <w:pPr>
        <w:pStyle w:val="CommentText"/>
      </w:pPr>
      <w:r>
        <w:rPr>
          <w:rStyle w:val="CommentReference"/>
        </w:rPr>
        <w:annotationRef/>
      </w:r>
      <w:r>
        <w:t>Seattle 8.1</w:t>
      </w:r>
    </w:p>
  </w:comment>
  <w:comment w:id="99" w:author="Turner, Joseph" w:date="2019-10-26T17:16:00Z" w:initials="TJ">
    <w:p w14:paraId="0728BBAB" w14:textId="2D6D1BE8" w:rsidR="00EC6941" w:rsidRDefault="00EC6941">
      <w:pPr>
        <w:pStyle w:val="CommentText"/>
      </w:pPr>
      <w:r>
        <w:rPr>
          <w:rStyle w:val="CommentReference"/>
        </w:rPr>
        <w:annotationRef/>
      </w:r>
      <w:r>
        <w:t>Seattle 8.2</w:t>
      </w:r>
    </w:p>
  </w:comment>
  <w:comment w:id="100" w:author="Turner, Joseph" w:date="2019-10-26T15:50:00Z" w:initials="TJ">
    <w:p w14:paraId="2E92BCCF" w14:textId="39723A1F" w:rsidR="00EC6941" w:rsidRDefault="00EC6941">
      <w:pPr>
        <w:pStyle w:val="CommentText"/>
      </w:pPr>
      <w:r>
        <w:rPr>
          <w:rStyle w:val="CommentReference"/>
        </w:rPr>
        <w:annotationRef/>
      </w:r>
      <w:r>
        <w:t>AB 392, 835a(b) PC</w:t>
      </w:r>
    </w:p>
  </w:comment>
  <w:comment w:id="101" w:author="Turner, Joseph" w:date="2019-10-26T15:51:00Z" w:initials="TJ">
    <w:p w14:paraId="0A08C808" w14:textId="77777777" w:rsidR="00EC6941" w:rsidRDefault="00EC6941">
      <w:pPr>
        <w:pStyle w:val="CommentText"/>
      </w:pPr>
      <w:r>
        <w:rPr>
          <w:rStyle w:val="CommentReference"/>
        </w:rPr>
        <w:annotationRef/>
      </w:r>
      <w:r>
        <w:t>AB 392, 835a(c)(2) PC</w:t>
      </w:r>
    </w:p>
    <w:p w14:paraId="1551A656" w14:textId="77777777" w:rsidR="00EC6941" w:rsidRDefault="00EC6941">
      <w:pPr>
        <w:pStyle w:val="CommentText"/>
      </w:pPr>
    </w:p>
    <w:p w14:paraId="693631B1" w14:textId="347011CF" w:rsidR="00EC6941" w:rsidRDefault="00EC6941">
      <w:pPr>
        <w:pStyle w:val="CommentText"/>
      </w:pPr>
      <w:r>
        <w:t xml:space="preserve">Also </w:t>
      </w:r>
      <w:r w:rsidRPr="00CA715C">
        <w:rPr>
          <w:highlight w:val="darkRed"/>
        </w:rPr>
        <w:t>SFPD</w:t>
      </w:r>
      <w:r>
        <w:t xml:space="preserve"> p. 3</w:t>
      </w:r>
    </w:p>
  </w:comment>
  <w:comment w:id="103" w:author="Turner, Joseph" w:date="2019-10-26T16:21:00Z" w:initials="TJ">
    <w:p w14:paraId="535BE65E" w14:textId="77777777" w:rsidR="00EC6941" w:rsidRDefault="00EC6941">
      <w:pPr>
        <w:pStyle w:val="CommentText"/>
      </w:pPr>
      <w:r>
        <w:rPr>
          <w:rStyle w:val="CommentReference"/>
        </w:rPr>
        <w:annotationRef/>
      </w:r>
      <w:r>
        <w:t>Denver 105.01 4,b,4</w:t>
      </w:r>
    </w:p>
    <w:p w14:paraId="5B736D2C" w14:textId="77777777" w:rsidR="00EC6941" w:rsidRDefault="00EC6941">
      <w:pPr>
        <w:pStyle w:val="CommentText"/>
      </w:pPr>
    </w:p>
    <w:p w14:paraId="42B2BEAC" w14:textId="72508847" w:rsidR="00EC6941" w:rsidRDefault="00EC6941">
      <w:pPr>
        <w:pStyle w:val="CommentText"/>
      </w:pPr>
      <w:r>
        <w:t>Also in current OPD policy</w:t>
      </w:r>
    </w:p>
  </w:comment>
  <w:comment w:id="104" w:author="Turner, Joseph" w:date="2019-10-26T16:09:00Z" w:initials="TJ">
    <w:p w14:paraId="45DE6A76" w14:textId="77777777" w:rsidR="00EC6941" w:rsidRDefault="00EC6941" w:rsidP="00573331">
      <w:pPr>
        <w:pStyle w:val="CommentText"/>
      </w:pPr>
      <w:r>
        <w:rPr>
          <w:rStyle w:val="CommentReference"/>
        </w:rPr>
        <w:annotationRef/>
      </w:r>
      <w:r>
        <w:t>Denver 105.01 5, c.</w:t>
      </w:r>
    </w:p>
  </w:comment>
  <w:comment w:id="105" w:author="Turner, Joseph" w:date="2019-10-26T16:33:00Z" w:initials="TJ">
    <w:p w14:paraId="00A703E4" w14:textId="77777777" w:rsidR="00EC6941" w:rsidRDefault="00EC6941" w:rsidP="00573331">
      <w:pPr>
        <w:pStyle w:val="CommentText"/>
      </w:pPr>
      <w:r>
        <w:rPr>
          <w:rStyle w:val="CommentReference"/>
        </w:rPr>
        <w:annotationRef/>
      </w:r>
      <w:r>
        <w:t>NOPD p.6</w:t>
      </w:r>
    </w:p>
  </w:comment>
  <w:comment w:id="109" w:author="Turner, Joseph" w:date="2019-10-26T17:16:00Z" w:initials="TJ">
    <w:p w14:paraId="795A732B" w14:textId="2FDF691F" w:rsidR="00EC6941" w:rsidRDefault="00EC6941">
      <w:pPr>
        <w:pStyle w:val="CommentText"/>
      </w:pPr>
      <w:r>
        <w:rPr>
          <w:rStyle w:val="CommentReference"/>
        </w:rPr>
        <w:annotationRef/>
      </w:r>
      <w:r>
        <w:t>Seattle 8.2</w:t>
      </w:r>
    </w:p>
  </w:comment>
  <w:comment w:id="110" w:author="Turner, Joseph" w:date="2019-10-26T16:46:00Z" w:initials="TJ">
    <w:p w14:paraId="160AD7F7" w14:textId="34DDEE5D" w:rsidR="00EC6941" w:rsidRDefault="00EC6941">
      <w:pPr>
        <w:pStyle w:val="CommentText"/>
      </w:pPr>
      <w:r>
        <w:rPr>
          <w:rStyle w:val="CommentReference"/>
        </w:rPr>
        <w:annotationRef/>
      </w:r>
      <w:r>
        <w:t>DC Metro p. 13</w:t>
      </w:r>
    </w:p>
  </w:comment>
  <w:comment w:id="112" w:author="Turner, Joseph" w:date="2019-10-26T16:22:00Z" w:initials="TJ">
    <w:p w14:paraId="38497D10" w14:textId="50E3349B" w:rsidR="00EC6941" w:rsidRDefault="00EC6941">
      <w:pPr>
        <w:pStyle w:val="CommentText"/>
      </w:pPr>
      <w:r>
        <w:rPr>
          <w:rStyle w:val="CommentReference"/>
        </w:rPr>
        <w:annotationRef/>
      </w:r>
      <w:r>
        <w:t>Denver 105.01 5, c</w:t>
      </w:r>
    </w:p>
  </w:comment>
  <w:comment w:id="114" w:author="Turner, Joseph" w:date="2019-10-26T17:17:00Z" w:initials="TJ">
    <w:p w14:paraId="0B4EDFFD" w14:textId="7A320098" w:rsidR="00EC6941" w:rsidRDefault="00EC6941">
      <w:pPr>
        <w:pStyle w:val="CommentText"/>
      </w:pPr>
      <w:r>
        <w:rPr>
          <w:rStyle w:val="CommentReference"/>
        </w:rPr>
        <w:annotationRef/>
      </w:r>
      <w:r>
        <w:t>Seattle 8.2</w:t>
      </w:r>
    </w:p>
  </w:comment>
  <w:comment w:id="117" w:author="Turner, Joseph" w:date="2019-10-26T17:30:00Z" w:initials="TJ">
    <w:p w14:paraId="36103C68" w14:textId="246E6D80" w:rsidR="00EC6941" w:rsidRDefault="00EC6941">
      <w:pPr>
        <w:pStyle w:val="CommentText"/>
      </w:pPr>
      <w:r>
        <w:rPr>
          <w:rStyle w:val="CommentReference"/>
        </w:rPr>
        <w:annotationRef/>
      </w:r>
      <w:r>
        <w:t>SFPD p. 5</w:t>
      </w:r>
    </w:p>
  </w:comment>
  <w:comment w:id="119" w:author="Turner, Joseph" w:date="2019-10-26T16:23:00Z" w:initials="TJ">
    <w:p w14:paraId="6DDE63CB" w14:textId="316B96B6" w:rsidR="00EC6941" w:rsidRDefault="00EC6941">
      <w:pPr>
        <w:pStyle w:val="CommentText"/>
      </w:pPr>
      <w:r>
        <w:rPr>
          <w:rStyle w:val="CommentReference"/>
        </w:rPr>
        <w:annotationRef/>
      </w:r>
      <w:r>
        <w:t>Denver 105.01 3, c</w:t>
      </w:r>
    </w:p>
  </w:comment>
  <w:comment w:id="120" w:author="Turner, Joseph" w:date="2019-10-26T16:24:00Z" w:initials="TJ">
    <w:p w14:paraId="7E8A59A7" w14:textId="725195A4" w:rsidR="00EC6941" w:rsidRDefault="00EC6941">
      <w:pPr>
        <w:pStyle w:val="CommentText"/>
      </w:pPr>
      <w:r>
        <w:rPr>
          <w:rStyle w:val="CommentReference"/>
        </w:rPr>
        <w:annotationRef/>
      </w:r>
      <w:r>
        <w:t>Denver 105.01 3, b</w:t>
      </w:r>
    </w:p>
  </w:comment>
  <w:comment w:id="123" w:author="Turner, Joseph" w:date="2019-10-26T17:30:00Z" w:initials="TJ">
    <w:p w14:paraId="6B0E72F1" w14:textId="6B65337B" w:rsidR="00EC6941" w:rsidRDefault="00EC6941">
      <w:pPr>
        <w:pStyle w:val="CommentText"/>
      </w:pPr>
      <w:r>
        <w:rPr>
          <w:rStyle w:val="CommentReference"/>
        </w:rPr>
        <w:annotationRef/>
      </w:r>
      <w:r>
        <w:t>SFPD p. 6</w:t>
      </w:r>
    </w:p>
  </w:comment>
  <w:comment w:id="131" w:author="Turner, Joseph" w:date="2019-10-26T16:47:00Z" w:initials="TJ">
    <w:p w14:paraId="08261C4D" w14:textId="3B222F73" w:rsidR="00EC6941" w:rsidRDefault="00EC6941">
      <w:pPr>
        <w:pStyle w:val="CommentText"/>
      </w:pPr>
      <w:r>
        <w:rPr>
          <w:rStyle w:val="CommentReference"/>
        </w:rPr>
        <w:annotationRef/>
      </w:r>
      <w:r>
        <w:t>DC Metro, Use of Force Framework</w:t>
      </w:r>
    </w:p>
  </w:comment>
  <w:comment w:id="132" w:author="Turner, Joseph" w:date="2019-10-26T16:25:00Z" w:initials="TJ">
    <w:p w14:paraId="260CDBF4" w14:textId="665E56C9" w:rsidR="00EC6941" w:rsidRDefault="00EC6941">
      <w:pPr>
        <w:pStyle w:val="CommentText"/>
      </w:pPr>
      <w:r>
        <w:rPr>
          <w:rStyle w:val="CommentReference"/>
        </w:rPr>
        <w:annotationRef/>
      </w:r>
      <w:r>
        <w:t>Denver 105.01 5, b</w:t>
      </w:r>
    </w:p>
  </w:comment>
  <w:comment w:id="133" w:author="Turner, Joseph" w:date="2019-10-26T17:18:00Z" w:initials="TJ">
    <w:p w14:paraId="63D2D9AD" w14:textId="29462F48" w:rsidR="00EC6941" w:rsidRDefault="00EC6941">
      <w:pPr>
        <w:pStyle w:val="CommentText"/>
      </w:pPr>
      <w:r>
        <w:rPr>
          <w:rStyle w:val="CommentReference"/>
        </w:rPr>
        <w:annotationRef/>
      </w:r>
      <w:r>
        <w:t>Seattle 8.05</w:t>
      </w:r>
    </w:p>
  </w:comment>
  <w:comment w:id="138" w:author="Turner, Joseph" w:date="2019-10-26T17:19:00Z" w:initials="TJ">
    <w:p w14:paraId="019E1C24" w14:textId="4DB93E7D" w:rsidR="00EC6941" w:rsidRDefault="00EC6941">
      <w:pPr>
        <w:pStyle w:val="CommentText"/>
      </w:pPr>
      <w:r>
        <w:rPr>
          <w:rStyle w:val="CommentReference"/>
        </w:rPr>
        <w:annotationRef/>
      </w:r>
      <w:r>
        <w:t>Seattle 8.3</w:t>
      </w:r>
    </w:p>
  </w:comment>
  <w:comment w:id="139" w:author="Turner, Joseph" w:date="2019-10-26T17:19:00Z" w:initials="TJ">
    <w:p w14:paraId="482D3390" w14:textId="288E5C0B" w:rsidR="00EC6941" w:rsidRDefault="00EC6941">
      <w:pPr>
        <w:pStyle w:val="CommentText"/>
      </w:pPr>
      <w:r>
        <w:rPr>
          <w:rStyle w:val="CommentReference"/>
        </w:rPr>
        <w:annotationRef/>
      </w:r>
      <w:r>
        <w:t>Seattle 8.3</w:t>
      </w:r>
    </w:p>
  </w:comment>
  <w:comment w:id="141" w:author="Turner, Joseph" w:date="2019-10-26T17:20:00Z" w:initials="TJ">
    <w:p w14:paraId="27D2D265" w14:textId="325EAB6D" w:rsidR="00EC6941" w:rsidRDefault="00EC6941">
      <w:pPr>
        <w:pStyle w:val="CommentText"/>
      </w:pPr>
      <w:r>
        <w:rPr>
          <w:rStyle w:val="CommentReference"/>
        </w:rPr>
        <w:annotationRef/>
      </w:r>
      <w:r>
        <w:t>Seattle 8.3</w:t>
      </w:r>
    </w:p>
  </w:comment>
  <w:comment w:id="145" w:author="Turner, Joseph" w:date="2019-10-26T15:54:00Z" w:initials="TJ">
    <w:p w14:paraId="3B657E2E" w14:textId="0B9ACFE9" w:rsidR="00EC6941" w:rsidRDefault="00EC6941">
      <w:pPr>
        <w:pStyle w:val="CommentText"/>
      </w:pPr>
      <w:r>
        <w:t xml:space="preserve">AB 392, </w:t>
      </w:r>
      <w:r>
        <w:rPr>
          <w:rStyle w:val="CommentReference"/>
        </w:rPr>
        <w:annotationRef/>
      </w:r>
      <w:r>
        <w:t>835a(e)(1) PC</w:t>
      </w:r>
    </w:p>
  </w:comment>
  <w:comment w:id="146" w:author="Turner, Joseph" w:date="2019-10-26T17:22:00Z" w:initials="TJ">
    <w:p w14:paraId="31AB5652" w14:textId="545B07BB" w:rsidR="00EC6941" w:rsidRDefault="00EC6941">
      <w:pPr>
        <w:pStyle w:val="CommentText"/>
      </w:pPr>
      <w:r>
        <w:rPr>
          <w:rStyle w:val="CommentReference"/>
        </w:rPr>
        <w:annotationRef/>
      </w:r>
      <w:r>
        <w:t>Seattle 8.3</w:t>
      </w:r>
    </w:p>
  </w:comment>
  <w:comment w:id="148" w:author="Turner, Joseph" w:date="2019-10-26T17:22:00Z" w:initials="TJ">
    <w:p w14:paraId="7908F993" w14:textId="14D44595" w:rsidR="00EC6941" w:rsidRDefault="00EC6941">
      <w:pPr>
        <w:pStyle w:val="CommentText"/>
      </w:pPr>
      <w:r>
        <w:rPr>
          <w:rStyle w:val="CommentReference"/>
        </w:rPr>
        <w:annotationRef/>
      </w:r>
      <w:r>
        <w:t>Seattle 8.3</w:t>
      </w:r>
    </w:p>
  </w:comment>
  <w:comment w:id="149" w:author="Turner, Joseph" w:date="2019-10-26T17:22:00Z" w:initials="TJ">
    <w:p w14:paraId="2FEEFCCE" w14:textId="0AEF1638" w:rsidR="00EC6941" w:rsidRDefault="00EC6941">
      <w:pPr>
        <w:pStyle w:val="CommentText"/>
      </w:pPr>
      <w:r>
        <w:rPr>
          <w:rStyle w:val="CommentReference"/>
        </w:rPr>
        <w:annotationRef/>
      </w:r>
      <w:r>
        <w:t>Seattle 8.3</w:t>
      </w:r>
    </w:p>
  </w:comment>
  <w:comment w:id="151" w:author="Turner, Joseph" w:date="2019-10-26T17:31:00Z" w:initials="TJ">
    <w:p w14:paraId="16398FE4" w14:textId="569FCAFE" w:rsidR="00EC6941" w:rsidRDefault="00EC6941">
      <w:pPr>
        <w:pStyle w:val="CommentText"/>
      </w:pPr>
      <w:r>
        <w:rPr>
          <w:rStyle w:val="CommentReference"/>
        </w:rPr>
        <w:annotationRef/>
      </w:r>
      <w:r>
        <w:t>SFPD p. 12</w:t>
      </w:r>
    </w:p>
  </w:comment>
  <w:comment w:id="153" w:author="Turner, Joseph" w:date="2019-10-26T15:41:00Z" w:initials="TJ">
    <w:p w14:paraId="1AB7D442" w14:textId="77777777" w:rsidR="00EC6941" w:rsidRDefault="00EC6941">
      <w:pPr>
        <w:pStyle w:val="CommentText"/>
      </w:pPr>
      <w:r>
        <w:rPr>
          <w:rStyle w:val="CommentReference"/>
        </w:rPr>
        <w:annotationRef/>
      </w:r>
      <w:r>
        <w:t>AB392 835a(a)(2) PC, 835a(c)(1)(A) and (B)</w:t>
      </w:r>
    </w:p>
    <w:p w14:paraId="2D3444AE" w14:textId="77777777" w:rsidR="00EC6941" w:rsidRDefault="00EC6941">
      <w:pPr>
        <w:pStyle w:val="CommentText"/>
      </w:pPr>
    </w:p>
    <w:p w14:paraId="712A3E9B" w14:textId="1956ACEA" w:rsidR="00EC6941" w:rsidRDefault="00EC6941">
      <w:pPr>
        <w:pStyle w:val="CommentText"/>
      </w:pPr>
    </w:p>
  </w:comment>
  <w:comment w:id="156" w:author="Turner, Joseph" w:date="2019-10-26T17:23:00Z" w:initials="TJ">
    <w:p w14:paraId="6AE79CDF" w14:textId="3046D140" w:rsidR="00EC6941" w:rsidRDefault="00EC6941">
      <w:pPr>
        <w:pStyle w:val="CommentText"/>
      </w:pPr>
      <w:r>
        <w:rPr>
          <w:rStyle w:val="CommentReference"/>
        </w:rPr>
        <w:annotationRef/>
      </w:r>
      <w:r>
        <w:t>Seattle 8.3</w:t>
      </w:r>
    </w:p>
  </w:comment>
  <w:comment w:id="158" w:author="Turner, Joseph" w:date="2019-10-26T17:23:00Z" w:initials="TJ">
    <w:p w14:paraId="6DAD7BC7" w14:textId="4B0CB4D0" w:rsidR="00EC6941" w:rsidRDefault="00EC6941">
      <w:pPr>
        <w:pStyle w:val="CommentText"/>
      </w:pPr>
      <w:r>
        <w:rPr>
          <w:rStyle w:val="CommentReference"/>
        </w:rPr>
        <w:annotationRef/>
      </w:r>
      <w:r>
        <w:t>Seattle 8.3</w:t>
      </w:r>
    </w:p>
  </w:comment>
  <w:comment w:id="159" w:author="Turner, Joseph" w:date="2019-10-26T17:23:00Z" w:initials="TJ">
    <w:p w14:paraId="77A3E67C" w14:textId="2FE6231A" w:rsidR="00EC6941" w:rsidRDefault="00EC6941">
      <w:pPr>
        <w:pStyle w:val="CommentText"/>
      </w:pPr>
      <w:r>
        <w:rPr>
          <w:rStyle w:val="CommentReference"/>
        </w:rPr>
        <w:annotationRef/>
      </w:r>
      <w:r>
        <w:t>Seattle 8.3</w:t>
      </w:r>
    </w:p>
  </w:comment>
  <w:comment w:id="161" w:author="Turner, Joseph" w:date="2019-10-26T17:23:00Z" w:initials="TJ">
    <w:p w14:paraId="71A028DE" w14:textId="22565BCF" w:rsidR="00EC6941" w:rsidRDefault="00EC6941">
      <w:pPr>
        <w:pStyle w:val="CommentText"/>
      </w:pPr>
      <w:r>
        <w:rPr>
          <w:rStyle w:val="CommentReference"/>
        </w:rPr>
        <w:annotationRef/>
      </w:r>
      <w:r>
        <w:t>Seattle 8.3</w:t>
      </w:r>
    </w:p>
  </w:comment>
  <w:comment w:id="162" w:author="Turner, Joseph" w:date="2019-10-26T15:52:00Z" w:initials="TJ">
    <w:p w14:paraId="57946BB9" w14:textId="2CBC25B3" w:rsidR="00EC6941" w:rsidRDefault="00EC6941">
      <w:pPr>
        <w:pStyle w:val="CommentText"/>
      </w:pPr>
      <w:r>
        <w:rPr>
          <w:rStyle w:val="CommentReference"/>
        </w:rPr>
        <w:annotationRef/>
      </w:r>
      <w:r>
        <w:t>AB 392, 835a(c)(2) PC</w:t>
      </w:r>
    </w:p>
  </w:comment>
  <w:comment w:id="166" w:author="Turner, Joseph" w:date="2019-10-26T16:48:00Z" w:initials="TJ">
    <w:p w14:paraId="16D3A969" w14:textId="48F46F4F" w:rsidR="00EC6941" w:rsidRDefault="00EC6941">
      <w:pPr>
        <w:pStyle w:val="CommentText"/>
      </w:pPr>
      <w:r>
        <w:rPr>
          <w:rStyle w:val="CommentReference"/>
        </w:rPr>
        <w:annotationRef/>
      </w:r>
      <w:r>
        <w:t>DC Metro, p.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B4FEB" w15:done="0"/>
  <w15:commentEx w15:paraId="2B0A08CC" w15:done="0"/>
  <w15:commentEx w15:paraId="7855814C" w15:done="0"/>
  <w15:commentEx w15:paraId="3C623958" w15:done="0"/>
  <w15:commentEx w15:paraId="331BFF0D" w15:done="0"/>
  <w15:commentEx w15:paraId="16EBD6AF" w15:done="0"/>
  <w15:commentEx w15:paraId="3D05C481" w15:done="0"/>
  <w15:commentEx w15:paraId="74454F17" w15:done="0"/>
  <w15:commentEx w15:paraId="315997B0" w15:done="0"/>
  <w15:commentEx w15:paraId="3BB4BA3D" w15:done="0"/>
  <w15:commentEx w15:paraId="456501C3" w15:done="0"/>
  <w15:commentEx w15:paraId="253DA533" w15:done="0"/>
  <w15:commentEx w15:paraId="3CD42E5E" w15:done="0"/>
  <w15:commentEx w15:paraId="53AEC4BB" w15:done="0"/>
  <w15:commentEx w15:paraId="2D7B703C" w15:done="0"/>
  <w15:commentEx w15:paraId="479ACB11" w15:done="0"/>
  <w15:commentEx w15:paraId="13092371" w15:done="0"/>
  <w15:commentEx w15:paraId="32F645A0" w15:done="0"/>
  <w15:commentEx w15:paraId="26D67274" w15:done="0"/>
  <w15:commentEx w15:paraId="466665F6" w15:done="0"/>
  <w15:commentEx w15:paraId="0D6F18CF" w15:done="0"/>
  <w15:commentEx w15:paraId="51FC30B2" w15:done="0"/>
  <w15:commentEx w15:paraId="13B841D3" w15:done="0"/>
  <w15:commentEx w15:paraId="12B6A6EA" w15:done="0"/>
  <w15:commentEx w15:paraId="64EA28DB" w15:done="0"/>
  <w15:commentEx w15:paraId="026F7AF8" w15:done="0"/>
  <w15:commentEx w15:paraId="0A287DD5" w15:done="0"/>
  <w15:commentEx w15:paraId="40116103" w15:done="0"/>
  <w15:commentEx w15:paraId="2D0794C6" w15:done="0"/>
  <w15:commentEx w15:paraId="574C1639" w15:done="0"/>
  <w15:commentEx w15:paraId="65F3B4C5" w15:done="0"/>
  <w15:commentEx w15:paraId="060DD460" w15:done="0"/>
  <w15:commentEx w15:paraId="13CFC717" w15:done="0"/>
  <w15:commentEx w15:paraId="6A2BA9F6" w15:done="0"/>
  <w15:commentEx w15:paraId="00EDF05B" w15:done="0"/>
  <w15:commentEx w15:paraId="10FC872D" w15:done="0"/>
  <w15:commentEx w15:paraId="2BEFB957" w15:done="0"/>
  <w15:commentEx w15:paraId="516A478E" w15:done="0"/>
  <w15:commentEx w15:paraId="6DD32BC2" w15:done="0"/>
  <w15:commentEx w15:paraId="3AC67E86" w15:done="0"/>
  <w15:commentEx w15:paraId="50B1FA8A" w15:done="0"/>
  <w15:commentEx w15:paraId="553D58F0" w15:done="0"/>
  <w15:commentEx w15:paraId="3493866C" w15:done="0"/>
  <w15:commentEx w15:paraId="20C593C7" w15:done="0"/>
  <w15:commentEx w15:paraId="14BCB640" w15:done="0"/>
  <w15:commentEx w15:paraId="533C96AD" w15:done="0"/>
  <w15:commentEx w15:paraId="5C47BC17" w15:done="0"/>
  <w15:commentEx w15:paraId="3E117160" w15:done="0"/>
  <w15:commentEx w15:paraId="57B95007" w15:done="0"/>
  <w15:commentEx w15:paraId="6326E683" w15:done="0"/>
  <w15:commentEx w15:paraId="6E2829B5" w15:done="0"/>
  <w15:commentEx w15:paraId="3EDD35A4" w15:done="0"/>
  <w15:commentEx w15:paraId="3494D084" w15:done="0"/>
  <w15:commentEx w15:paraId="0728BBAB" w15:done="0"/>
  <w15:commentEx w15:paraId="2E92BCCF" w15:done="0"/>
  <w15:commentEx w15:paraId="693631B1" w15:done="0"/>
  <w15:commentEx w15:paraId="42B2BEAC" w15:done="0"/>
  <w15:commentEx w15:paraId="45DE6A76" w15:done="0"/>
  <w15:commentEx w15:paraId="00A703E4" w15:done="0"/>
  <w15:commentEx w15:paraId="795A732B" w15:done="0"/>
  <w15:commentEx w15:paraId="160AD7F7" w15:done="0"/>
  <w15:commentEx w15:paraId="38497D10" w15:done="0"/>
  <w15:commentEx w15:paraId="0B4EDFFD" w15:done="0"/>
  <w15:commentEx w15:paraId="36103C68" w15:done="0"/>
  <w15:commentEx w15:paraId="6DDE63CB" w15:done="0"/>
  <w15:commentEx w15:paraId="7E8A59A7" w15:done="0"/>
  <w15:commentEx w15:paraId="6B0E72F1" w15:done="0"/>
  <w15:commentEx w15:paraId="08261C4D" w15:done="0"/>
  <w15:commentEx w15:paraId="260CDBF4" w15:done="0"/>
  <w15:commentEx w15:paraId="63D2D9AD" w15:done="0"/>
  <w15:commentEx w15:paraId="019E1C24" w15:done="0"/>
  <w15:commentEx w15:paraId="482D3390" w15:done="0"/>
  <w15:commentEx w15:paraId="27D2D265" w15:done="0"/>
  <w15:commentEx w15:paraId="3B657E2E" w15:done="0"/>
  <w15:commentEx w15:paraId="31AB5652" w15:done="0"/>
  <w15:commentEx w15:paraId="7908F993" w15:done="0"/>
  <w15:commentEx w15:paraId="2FEEFCCE" w15:done="0"/>
  <w15:commentEx w15:paraId="16398FE4" w15:done="0"/>
  <w15:commentEx w15:paraId="712A3E9B" w15:done="0"/>
  <w15:commentEx w15:paraId="6AE79CDF" w15:done="0"/>
  <w15:commentEx w15:paraId="6DAD7BC7" w15:done="0"/>
  <w15:commentEx w15:paraId="77A3E67C" w15:done="0"/>
  <w15:commentEx w15:paraId="71A028DE" w15:done="0"/>
  <w15:commentEx w15:paraId="57946BB9" w15:done="0"/>
  <w15:commentEx w15:paraId="16D3A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B4FEB" w16cid:durableId="215EE725"/>
  <w16cid:commentId w16cid:paraId="2B0A08CC" w16cid:durableId="215EFA1B"/>
  <w16cid:commentId w16cid:paraId="7855814C" w16cid:durableId="215EF2FE"/>
  <w16cid:commentId w16cid:paraId="3C623958" w16cid:durableId="215EF51C"/>
  <w16cid:commentId w16cid:paraId="331BFF0D" w16cid:durableId="215EED5C"/>
  <w16cid:commentId w16cid:paraId="16EBD6AF" w16cid:durableId="215EFA43"/>
  <w16cid:commentId w16cid:paraId="3D05C481" w16cid:durableId="215EEDFB"/>
  <w16cid:commentId w16cid:paraId="74454F17" w16cid:durableId="215EEE54"/>
  <w16cid:commentId w16cid:paraId="315997B0" w16cid:durableId="215EF3BC"/>
  <w16cid:commentId w16cid:paraId="3BB4BA3D" w16cid:durableId="215EF54C"/>
  <w16cid:commentId w16cid:paraId="456501C3" w16cid:durableId="215EF57F"/>
  <w16cid:commentId w16cid:paraId="253DA533" w16cid:durableId="215EFA6A"/>
  <w16cid:commentId w16cid:paraId="3CD42E5E" w16cid:durableId="215EFA81"/>
  <w16cid:commentId w16cid:paraId="53AEC4BB" w16cid:durableId="215EF3E4"/>
  <w16cid:commentId w16cid:paraId="2D7B703C" w16cid:durableId="215EE98A"/>
  <w16cid:commentId w16cid:paraId="479ACB11" w16cid:durableId="215EF5AF"/>
  <w16cid:commentId w16cid:paraId="13092371" w16cid:durableId="215EE8A9"/>
  <w16cid:commentId w16cid:paraId="32F645A0" w16cid:durableId="215EF41E"/>
  <w16cid:commentId w16cid:paraId="26D67274" w16cid:durableId="215F0082"/>
  <w16cid:commentId w16cid:paraId="466665F6" w16cid:durableId="215EF5E3"/>
  <w16cid:commentId w16cid:paraId="0D6F18CF" w16cid:durableId="21E3AD9E"/>
  <w16cid:commentId w16cid:paraId="51FC30B2" w16cid:durableId="21E3AD9F"/>
  <w16cid:commentId w16cid:paraId="13B841D3" w16cid:durableId="215F00A3"/>
  <w16cid:commentId w16cid:paraId="12B6A6EA" w16cid:durableId="215EEEE4"/>
  <w16cid:commentId w16cid:paraId="64EA28DB" w16cid:durableId="215EFB99"/>
  <w16cid:commentId w16cid:paraId="026F7AF8" w16cid:durableId="215F01C9"/>
  <w16cid:commentId w16cid:paraId="0A287DD5" w16cid:durableId="215F00C0"/>
  <w16cid:commentId w16cid:paraId="40116103" w16cid:durableId="215EEF33"/>
  <w16cid:commentId w16cid:paraId="2D0794C6" w16cid:durableId="215EEAD4"/>
  <w16cid:commentId w16cid:paraId="574C1639" w16cid:durableId="215EFB2B"/>
  <w16cid:commentId w16cid:paraId="65F3B4C5" w16cid:durableId="215EFB6F"/>
  <w16cid:commentId w16cid:paraId="060DD460" w16cid:durableId="215EEFA7"/>
  <w16cid:commentId w16cid:paraId="13CFC717" w16cid:durableId="215EFBEE"/>
  <w16cid:commentId w16cid:paraId="6A2BA9F6" w16cid:durableId="215EE8E1"/>
  <w16cid:commentId w16cid:paraId="00EDF05B" w16cid:durableId="215EE82E"/>
  <w16cid:commentId w16cid:paraId="10FC872D" w16cid:durableId="215EE919"/>
  <w16cid:commentId w16cid:paraId="2BEFB957" w16cid:durableId="215EF364"/>
  <w16cid:commentId w16cid:paraId="516A478E" w16cid:durableId="215EEFE9"/>
  <w16cid:commentId w16cid:paraId="6DD32BC2" w16cid:durableId="215F00F1"/>
  <w16cid:commentId w16cid:paraId="3AC67E86" w16cid:durableId="215EFC6E"/>
  <w16cid:commentId w16cid:paraId="50B1FA8A" w16cid:durableId="215EE968"/>
  <w16cid:commentId w16cid:paraId="553D58F0" w16cid:durableId="215EFC80"/>
  <w16cid:commentId w16cid:paraId="3493866C" w16cid:durableId="215EF02F"/>
  <w16cid:commentId w16cid:paraId="20C593C7" w16cid:durableId="215EFD53"/>
  <w16cid:commentId w16cid:paraId="14BCB640" w16cid:durableId="215EEB0A"/>
  <w16cid:commentId w16cid:paraId="533C96AD" w16cid:durableId="215EF68F"/>
  <w16cid:commentId w16cid:paraId="5C47BC17" w16cid:durableId="215EF79F"/>
  <w16cid:commentId w16cid:paraId="3E117160" w16cid:durableId="215EEA8C"/>
  <w16cid:commentId w16cid:paraId="57B95007" w16cid:durableId="215EFD6B"/>
  <w16cid:commentId w16cid:paraId="6326E683" w16cid:durableId="215EFD82"/>
  <w16cid:commentId w16cid:paraId="6E2829B5" w16cid:durableId="215EFDA0"/>
  <w16cid:commentId w16cid:paraId="3EDD35A4" w16cid:durableId="215EFDB2"/>
  <w16cid:commentId w16cid:paraId="3494D084" w16cid:durableId="215EFDC5"/>
  <w16cid:commentId w16cid:paraId="0728BBAB" w16cid:durableId="215EFDED"/>
  <w16cid:commentId w16cid:paraId="2E92BCCF" w16cid:durableId="215EE9D0"/>
  <w16cid:commentId w16cid:paraId="693631B1" w16cid:durableId="215EEA1D"/>
  <w16cid:commentId w16cid:paraId="42B2BEAC" w16cid:durableId="215EF101"/>
  <w16cid:commentId w16cid:paraId="45DE6A76" w16cid:durableId="21E3ADC3"/>
  <w16cid:commentId w16cid:paraId="00A703E4" w16cid:durableId="21E3ADC4"/>
  <w16cid:commentId w16cid:paraId="795A732B" w16cid:durableId="215EFE06"/>
  <w16cid:commentId w16cid:paraId="160AD7F7" w16cid:durableId="215EF6D5"/>
  <w16cid:commentId w16cid:paraId="38497D10" w16cid:durableId="215EF141"/>
  <w16cid:commentId w16cid:paraId="0B4EDFFD" w16cid:durableId="215EFE3E"/>
  <w16cid:commentId w16cid:paraId="36103C68" w16cid:durableId="215F0138"/>
  <w16cid:commentId w16cid:paraId="6DDE63CB" w16cid:durableId="215EF175"/>
  <w16cid:commentId w16cid:paraId="7E8A59A7" w16cid:durableId="215EF1AF"/>
  <w16cid:commentId w16cid:paraId="6B0E72F1" w16cid:durableId="215F0152"/>
  <w16cid:commentId w16cid:paraId="08261C4D" w16cid:durableId="215EF71A"/>
  <w16cid:commentId w16cid:paraId="260CDBF4" w16cid:durableId="215EF202"/>
  <w16cid:commentId w16cid:paraId="63D2D9AD" w16cid:durableId="215EFE7A"/>
  <w16cid:commentId w16cid:paraId="019E1C24" w16cid:durableId="215EFEA0"/>
  <w16cid:commentId w16cid:paraId="482D3390" w16cid:durableId="215EFEBB"/>
  <w16cid:commentId w16cid:paraId="27D2D265" w16cid:durableId="215EFED1"/>
  <w16cid:commentId w16cid:paraId="3B657E2E" w16cid:durableId="215EEAAA"/>
  <w16cid:commentId w16cid:paraId="31AB5652" w16cid:durableId="215EFF46"/>
  <w16cid:commentId w16cid:paraId="7908F993" w16cid:durableId="215EFF5B"/>
  <w16cid:commentId w16cid:paraId="2FEEFCCE" w16cid:durableId="215EFF6A"/>
  <w16cid:commentId w16cid:paraId="16398FE4" w16cid:durableId="215F0188"/>
  <w16cid:commentId w16cid:paraId="712A3E9B" w16cid:durableId="215EE78E"/>
  <w16cid:commentId w16cid:paraId="6AE79CDF" w16cid:durableId="215EFF78"/>
  <w16cid:commentId w16cid:paraId="6DAD7BC7" w16cid:durableId="215EFF83"/>
  <w16cid:commentId w16cid:paraId="77A3E67C" w16cid:durableId="215EFF8F"/>
  <w16cid:commentId w16cid:paraId="71A028DE" w16cid:durableId="215EFFA3"/>
  <w16cid:commentId w16cid:paraId="57946BB9" w16cid:durableId="215EEA53"/>
  <w16cid:commentId w16cid:paraId="16D3A969" w16cid:durableId="215EF7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5895" w14:textId="77777777" w:rsidR="009A182F" w:rsidRDefault="009A182F" w:rsidP="000C33F3">
      <w:pPr>
        <w:spacing w:after="0"/>
      </w:pPr>
      <w:r>
        <w:separator/>
      </w:r>
    </w:p>
  </w:endnote>
  <w:endnote w:type="continuationSeparator" w:id="0">
    <w:p w14:paraId="5BF664B2" w14:textId="77777777" w:rsidR="009A182F" w:rsidRDefault="009A182F" w:rsidP="000C3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34651"/>
      <w:docPartObj>
        <w:docPartGallery w:val="Page Numbers (Bottom of Page)"/>
        <w:docPartUnique/>
      </w:docPartObj>
    </w:sdtPr>
    <w:sdtEndPr/>
    <w:sdtContent>
      <w:sdt>
        <w:sdtPr>
          <w:id w:val="-444543917"/>
          <w:docPartObj>
            <w:docPartGallery w:val="Page Numbers (Top of Page)"/>
            <w:docPartUnique/>
          </w:docPartObj>
        </w:sdtPr>
        <w:sdtEndPr/>
        <w:sdtContent>
          <w:p w14:paraId="718F63C1" w14:textId="1596613E" w:rsidR="00EC6941" w:rsidRDefault="00EC6941">
            <w:pPr>
              <w:pStyle w:val="Footer"/>
              <w:jc w:val="center"/>
            </w:pPr>
            <w:r>
              <w:t xml:space="preserve">Page </w:t>
            </w:r>
            <w:r>
              <w:rPr>
                <w:b/>
                <w:bCs/>
              </w:rPr>
              <w:fldChar w:fldCharType="begin"/>
            </w:r>
            <w:r>
              <w:rPr>
                <w:b/>
                <w:bCs/>
              </w:rPr>
              <w:instrText xml:space="preserve"> PAGE </w:instrText>
            </w:r>
            <w:r>
              <w:rPr>
                <w:b/>
                <w:bCs/>
              </w:rPr>
              <w:fldChar w:fldCharType="separate"/>
            </w:r>
            <w:r w:rsidR="00293AB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93ABF">
              <w:rPr>
                <w:b/>
                <w:bCs/>
                <w:noProof/>
              </w:rPr>
              <w:t>27</w:t>
            </w:r>
            <w:r>
              <w:rPr>
                <w:b/>
                <w:bCs/>
              </w:rPr>
              <w:fldChar w:fldCharType="end"/>
            </w:r>
          </w:p>
        </w:sdtContent>
      </w:sdt>
    </w:sdtContent>
  </w:sdt>
  <w:p w14:paraId="4F2FF777" w14:textId="3114BF00" w:rsidR="00EC6941" w:rsidRPr="00897046" w:rsidRDefault="00EC6941" w:rsidP="0089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25682"/>
      <w:docPartObj>
        <w:docPartGallery w:val="Page Numbers (Bottom of Page)"/>
        <w:docPartUnique/>
      </w:docPartObj>
    </w:sdtPr>
    <w:sdtEndPr/>
    <w:sdtContent>
      <w:sdt>
        <w:sdtPr>
          <w:id w:val="1728636285"/>
          <w:docPartObj>
            <w:docPartGallery w:val="Page Numbers (Top of Page)"/>
            <w:docPartUnique/>
          </w:docPartObj>
        </w:sdtPr>
        <w:sdtEndPr/>
        <w:sdtContent>
          <w:p w14:paraId="4C40A644" w14:textId="1ED22BB0" w:rsidR="00EC6941" w:rsidRDefault="00EC6941">
            <w:pPr>
              <w:pStyle w:val="Footer"/>
              <w:jc w:val="center"/>
            </w:pPr>
            <w:r>
              <w:t xml:space="preserve">Page </w:t>
            </w:r>
            <w:r>
              <w:rPr>
                <w:b/>
                <w:bCs/>
              </w:rPr>
              <w:fldChar w:fldCharType="begin"/>
            </w:r>
            <w:r>
              <w:rPr>
                <w:b/>
                <w:bCs/>
              </w:rPr>
              <w:instrText xml:space="preserve"> PAGE </w:instrText>
            </w:r>
            <w:r>
              <w:rPr>
                <w:b/>
                <w:bCs/>
              </w:rPr>
              <w:fldChar w:fldCharType="separate"/>
            </w:r>
            <w:r w:rsidR="00293AB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3ABF">
              <w:rPr>
                <w:b/>
                <w:bCs/>
                <w:noProof/>
              </w:rPr>
              <w:t>27</w:t>
            </w:r>
            <w:r>
              <w:rPr>
                <w:b/>
                <w:bCs/>
              </w:rPr>
              <w:fldChar w:fldCharType="end"/>
            </w:r>
          </w:p>
        </w:sdtContent>
      </w:sdt>
    </w:sdtContent>
  </w:sdt>
  <w:p w14:paraId="0DAD8A30" w14:textId="084AB8C9" w:rsidR="00EC6941" w:rsidRPr="00897046" w:rsidRDefault="00EC6941" w:rsidP="0089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ABFA" w14:textId="77777777" w:rsidR="009A182F" w:rsidRDefault="009A182F" w:rsidP="000C33F3">
      <w:pPr>
        <w:spacing w:after="0"/>
      </w:pPr>
      <w:r>
        <w:separator/>
      </w:r>
    </w:p>
  </w:footnote>
  <w:footnote w:type="continuationSeparator" w:id="0">
    <w:p w14:paraId="166BA5C8" w14:textId="77777777" w:rsidR="009A182F" w:rsidRDefault="009A182F" w:rsidP="000C33F3">
      <w:pPr>
        <w:spacing w:after="0"/>
      </w:pPr>
      <w:r>
        <w:continuationSeparator/>
      </w:r>
    </w:p>
  </w:footnote>
  <w:footnote w:id="1">
    <w:p w14:paraId="58EA9D4C" w14:textId="77777777" w:rsidR="00EC6941" w:rsidRPr="002D3E9A" w:rsidRDefault="00EC6941" w:rsidP="002D3E9A">
      <w:pPr>
        <w:pStyle w:val="FootnoteText"/>
        <w:ind w:left="0" w:firstLine="0"/>
      </w:pPr>
      <w:r>
        <w:rPr>
          <w:rStyle w:val="FootnoteReference"/>
        </w:rPr>
        <w:footnoteRef/>
      </w:r>
      <w:r>
        <w:t xml:space="preserve"> Based on the definition from </w:t>
      </w:r>
      <w:r>
        <w:rPr>
          <w:i/>
        </w:rPr>
        <w:t>United States v. McConney</w:t>
      </w:r>
      <w:r>
        <w:t>, 728 f.2d 1195, 1199 (9</w:t>
      </w:r>
      <w:r w:rsidRPr="002D3E9A">
        <w:rPr>
          <w:vertAlign w:val="superscript"/>
        </w:rPr>
        <w:t>th</w:t>
      </w:r>
      <w:r>
        <w:t xml:space="preserve"> Cir.), cert. denied, 469 U.S. 824 (1984).</w:t>
      </w:r>
    </w:p>
  </w:footnote>
  <w:footnote w:id="2">
    <w:p w14:paraId="3BA14553" w14:textId="77777777" w:rsidR="00EC6941" w:rsidRPr="00711ADA" w:rsidRDefault="00EC6941">
      <w:pPr>
        <w:pStyle w:val="FootnoteText"/>
      </w:pPr>
      <w:r>
        <w:rPr>
          <w:rStyle w:val="FootnoteReference"/>
        </w:rPr>
        <w:footnoteRef/>
      </w:r>
      <w:r>
        <w:t xml:space="preserve"> </w:t>
      </w:r>
      <w:r>
        <w:rPr>
          <w:i/>
        </w:rPr>
        <w:t>Bell v. Wolfish</w:t>
      </w:r>
      <w:r>
        <w:t>, 441 U.S. 520, 559 (1979)</w:t>
      </w:r>
    </w:p>
  </w:footnote>
  <w:footnote w:id="3">
    <w:p w14:paraId="7B8DAF50" w14:textId="09BE0558" w:rsidR="00EC6941" w:rsidRPr="009F60A0" w:rsidRDefault="00EC6941">
      <w:pPr>
        <w:pStyle w:val="FootnoteText"/>
      </w:pPr>
      <w:r>
        <w:rPr>
          <w:rStyle w:val="FootnoteReference"/>
        </w:rPr>
        <w:footnoteRef/>
      </w:r>
      <w:r>
        <w:t xml:space="preserve"> </w:t>
      </w:r>
      <w:r>
        <w:rPr>
          <w:i/>
        </w:rPr>
        <w:t>Robinson v. Solano County</w:t>
      </w:r>
      <w:r>
        <w:t>, 278 F. 3d 1007 (9</w:t>
      </w:r>
      <w:r w:rsidRPr="009F60A0">
        <w:rPr>
          <w:vertAlign w:val="superscript"/>
        </w:rPr>
        <w:t>th</w:t>
      </w:r>
      <w:r>
        <w:t xml:space="preserve"> Cir.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8E7F" w14:textId="075CF9F5" w:rsidR="00EC6941" w:rsidRDefault="00EC6941">
    <w:pPr>
      <w:pStyle w:val="Header"/>
    </w:pPr>
    <w:r>
      <w:t>DEPARTMENTAL GENERAL ORDER</w:t>
    </w:r>
    <w:r>
      <w:tab/>
      <w:t>K-03</w:t>
    </w:r>
    <w:r>
      <w:tab/>
      <w:t>Effective Date</w:t>
    </w:r>
  </w:p>
  <w:p w14:paraId="0DB967DF" w14:textId="0D464ADB" w:rsidR="00EC6941" w:rsidRDefault="00EC6941">
    <w:pPr>
      <w:pStyle w:val="Header"/>
    </w:pPr>
    <w:r>
      <w:t>OAKLAND POLICE DEPARTMENT</w:t>
    </w:r>
    <w:r>
      <w:tab/>
    </w:r>
    <w:r>
      <w:tab/>
      <w:t>01 Jan 20</w:t>
    </w:r>
  </w:p>
  <w:p w14:paraId="1CD27F4D" w14:textId="77777777" w:rsidR="00EC6941" w:rsidRDefault="00EC6941">
    <w:pPr>
      <w:pStyle w:val="Header"/>
    </w:pPr>
  </w:p>
  <w:p w14:paraId="526A63AB" w14:textId="77777777" w:rsidR="00EC6941" w:rsidRDefault="00EC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7E73" w14:textId="77777777" w:rsidR="00EC6941" w:rsidRDefault="00EC6941" w:rsidP="00B702B1">
    <w:pPr>
      <w:pStyle w:val="Header"/>
      <w:ind w:left="1800" w:firstLine="0"/>
    </w:pPr>
    <w:r>
      <w:rPr>
        <w:noProof/>
      </w:rPr>
      <w:drawing>
        <wp:anchor distT="0" distB="0" distL="114300" distR="114300" simplePos="0" relativeHeight="251657216" behindDoc="0" locked="0" layoutInCell="1" allowOverlap="1" wp14:anchorId="21AA5C06" wp14:editId="1F991B89">
          <wp:simplePos x="0" y="0"/>
          <wp:positionH relativeFrom="page">
            <wp:posOffset>1181100</wp:posOffset>
          </wp:positionH>
          <wp:positionV relativeFrom="paragraph">
            <wp:posOffset>-161925</wp:posOffset>
          </wp:positionV>
          <wp:extent cx="91440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pic:spPr>
              </pic:pic>
            </a:graphicData>
          </a:graphic>
          <wp14:sizeRelH relativeFrom="page">
            <wp14:pctWidth>0</wp14:pctWidth>
          </wp14:sizeRelH>
          <wp14:sizeRelV relativeFrom="page">
            <wp14:pctHeight>0</wp14:pctHeight>
          </wp14:sizeRelV>
        </wp:anchor>
      </w:drawing>
    </w:r>
    <w:r>
      <w:t>DEPARTMENTAL GENERAL ORDER</w:t>
    </w:r>
  </w:p>
  <w:p w14:paraId="3302F099" w14:textId="77777777" w:rsidR="00EC6941" w:rsidRDefault="00EC6941" w:rsidP="00B702B1">
    <w:pPr>
      <w:pStyle w:val="Header"/>
      <w:ind w:left="1800" w:firstLine="0"/>
    </w:pPr>
  </w:p>
  <w:p w14:paraId="12D4E9DD" w14:textId="70AE9385" w:rsidR="00EC6941" w:rsidRDefault="00EC6941" w:rsidP="00B702B1">
    <w:pPr>
      <w:pStyle w:val="Header"/>
      <w:ind w:left="1800" w:firstLine="0"/>
    </w:pPr>
    <w:r>
      <w:rPr>
        <w:b/>
      </w:rPr>
      <w:t>K-03: USE OF FORCE</w:t>
    </w:r>
  </w:p>
  <w:p w14:paraId="0D1C7351" w14:textId="77777777" w:rsidR="00EC6941" w:rsidRDefault="00EC6941" w:rsidP="00B702B1">
    <w:pPr>
      <w:pStyle w:val="Header"/>
      <w:ind w:left="1800" w:firstLine="0"/>
    </w:pPr>
  </w:p>
  <w:p w14:paraId="1780AE77" w14:textId="489D4CD3" w:rsidR="00EC6941" w:rsidRDefault="00EC6941" w:rsidP="00B702B1">
    <w:pPr>
      <w:pStyle w:val="Header"/>
      <w:ind w:left="1800" w:firstLine="0"/>
    </w:pPr>
    <w:r>
      <w:t>Effective Date: 01 Jan 20</w:t>
    </w:r>
  </w:p>
  <w:p w14:paraId="3EB1BC02" w14:textId="4C7CDD5C" w:rsidR="00EC6941" w:rsidRPr="00E06DE8" w:rsidRDefault="00EC6941" w:rsidP="00B702B1">
    <w:pPr>
      <w:pStyle w:val="Header"/>
      <w:ind w:left="1800" w:firstLine="0"/>
    </w:pPr>
    <w:r>
      <w:t>Coordinator: Training Division</w:t>
    </w:r>
  </w:p>
  <w:p w14:paraId="43867C15" w14:textId="77777777" w:rsidR="00EC6941" w:rsidRDefault="00EC6941" w:rsidP="00BF7834">
    <w:pPr>
      <w:pStyle w:val="Header"/>
      <w:pBdr>
        <w:bottom w:val="single" w:sz="4" w:space="1" w:color="auto"/>
      </w:pBdr>
      <w:ind w:left="0" w:firstLine="0"/>
    </w:pPr>
  </w:p>
  <w:p w14:paraId="195305ED" w14:textId="77777777" w:rsidR="00EC6941" w:rsidRDefault="00EC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9DD"/>
    <w:multiLevelType w:val="multilevel"/>
    <w:tmpl w:val="28FE25BA"/>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000688"/>
    <w:multiLevelType w:val="multilevel"/>
    <w:tmpl w:val="986838CA"/>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AF4194"/>
    <w:multiLevelType w:val="multilevel"/>
    <w:tmpl w:val="0AB2A85E"/>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C928EF"/>
    <w:multiLevelType w:val="multilevel"/>
    <w:tmpl w:val="28FE25BA"/>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4E52A1"/>
    <w:multiLevelType w:val="multilevel"/>
    <w:tmpl w:val="65B4044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94984"/>
    <w:multiLevelType w:val="multilevel"/>
    <w:tmpl w:val="BDFE373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720"/>
      </w:pPr>
      <w:rPr>
        <w:rFonts w:hint="default"/>
        <w:b w:val="0"/>
      </w:rPr>
    </w:lvl>
    <w:lvl w:ilvl="4">
      <w:start w:val="1"/>
      <w:numFmt w:val="lowerLetter"/>
      <w:lvlText w:val="%5."/>
      <w:lvlJc w:val="left"/>
      <w:pPr>
        <w:tabs>
          <w:tab w:val="num" w:pos="2880"/>
        </w:tabs>
        <w:ind w:left="2880" w:hanging="1440"/>
      </w:pPr>
      <w:rPr>
        <w:rFonts w:hint="default"/>
      </w:rPr>
    </w:lvl>
    <w:lvl w:ilvl="5">
      <w:start w:val="1"/>
      <w:numFmt w:val="lowerRoman"/>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0D292D"/>
    <w:multiLevelType w:val="multilevel"/>
    <w:tmpl w:val="2F2C2CC2"/>
    <w:lvl w:ilvl="0">
      <w:start w:val="1"/>
      <w:numFmt w:val="upperLetter"/>
      <w:lvlText w:val="%1."/>
      <w:lvlJc w:val="left"/>
      <w:pPr>
        <w:ind w:left="360" w:hanging="360"/>
      </w:pPr>
      <w:rPr>
        <w:rFonts w:hint="default"/>
        <w:b/>
        <w:i w:val="0"/>
      </w:rPr>
    </w:lvl>
    <w:lvl w:ilvl="1">
      <w:start w:val="1"/>
      <w:numFmt w:val="decimal"/>
      <w:pStyle w:val="Heading2"/>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4808AC"/>
    <w:multiLevelType w:val="multilevel"/>
    <w:tmpl w:val="BDFE373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720"/>
      </w:pPr>
      <w:rPr>
        <w:rFonts w:hint="default"/>
        <w:b w:val="0"/>
      </w:rPr>
    </w:lvl>
    <w:lvl w:ilvl="4">
      <w:start w:val="1"/>
      <w:numFmt w:val="lowerLetter"/>
      <w:lvlText w:val="%5."/>
      <w:lvlJc w:val="left"/>
      <w:pPr>
        <w:tabs>
          <w:tab w:val="num" w:pos="2880"/>
        </w:tabs>
        <w:ind w:left="2880" w:hanging="1440"/>
      </w:pPr>
      <w:rPr>
        <w:rFonts w:hint="default"/>
      </w:rPr>
    </w:lvl>
    <w:lvl w:ilvl="5">
      <w:start w:val="1"/>
      <w:numFmt w:val="lowerRoman"/>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527C6"/>
    <w:multiLevelType w:val="multilevel"/>
    <w:tmpl w:val="BDFE373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720"/>
      </w:pPr>
      <w:rPr>
        <w:rFonts w:hint="default"/>
        <w:b w:val="0"/>
      </w:rPr>
    </w:lvl>
    <w:lvl w:ilvl="4">
      <w:start w:val="1"/>
      <w:numFmt w:val="lowerLetter"/>
      <w:lvlText w:val="%5."/>
      <w:lvlJc w:val="left"/>
      <w:pPr>
        <w:tabs>
          <w:tab w:val="num" w:pos="2880"/>
        </w:tabs>
        <w:ind w:left="2880" w:hanging="1440"/>
      </w:pPr>
      <w:rPr>
        <w:rFonts w:hint="default"/>
      </w:rPr>
    </w:lvl>
    <w:lvl w:ilvl="5">
      <w:start w:val="1"/>
      <w:numFmt w:val="lowerRoman"/>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236A37"/>
    <w:multiLevelType w:val="multilevel"/>
    <w:tmpl w:val="65B4044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B47D20"/>
    <w:multiLevelType w:val="multilevel"/>
    <w:tmpl w:val="062AE0B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4942F7"/>
    <w:multiLevelType w:val="multilevel"/>
    <w:tmpl w:val="5CC21550"/>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2"/>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F82A48"/>
    <w:multiLevelType w:val="multilevel"/>
    <w:tmpl w:val="28FE25BA"/>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A0343F"/>
    <w:multiLevelType w:val="multilevel"/>
    <w:tmpl w:val="65B4044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AC2F9E"/>
    <w:multiLevelType w:val="multilevel"/>
    <w:tmpl w:val="28FE25BA"/>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1B1DB7"/>
    <w:multiLevelType w:val="multilevel"/>
    <w:tmpl w:val="59CEA802"/>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DE74F7"/>
    <w:multiLevelType w:val="hybridMultilevel"/>
    <w:tmpl w:val="FBC6A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580F8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3594016"/>
    <w:multiLevelType w:val="multilevel"/>
    <w:tmpl w:val="D58ACDE8"/>
    <w:lvl w:ilvl="0">
      <w:start w:val="1"/>
      <w:numFmt w:val="upperLetter"/>
      <w:pStyle w:val="Heading1"/>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pStyle w:val="Heading3"/>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2551F9"/>
    <w:multiLevelType w:val="multilevel"/>
    <w:tmpl w:val="BDFE373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hint="default"/>
        <w:b/>
        <w:i w: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720"/>
      </w:pPr>
      <w:rPr>
        <w:rFonts w:hint="default"/>
        <w:b w:val="0"/>
      </w:rPr>
    </w:lvl>
    <w:lvl w:ilvl="4">
      <w:start w:val="1"/>
      <w:numFmt w:val="lowerLetter"/>
      <w:lvlText w:val="%5."/>
      <w:lvlJc w:val="left"/>
      <w:pPr>
        <w:tabs>
          <w:tab w:val="num" w:pos="2880"/>
        </w:tabs>
        <w:ind w:left="2880" w:hanging="1440"/>
      </w:pPr>
      <w:rPr>
        <w:rFonts w:hint="default"/>
      </w:rPr>
    </w:lvl>
    <w:lvl w:ilvl="5">
      <w:start w:val="1"/>
      <w:numFmt w:val="lowerRoman"/>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9A2383"/>
    <w:multiLevelType w:val="multilevel"/>
    <w:tmpl w:val="3716D26C"/>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decimal"/>
      <w:lvlText w:val="%4."/>
      <w:lvlJc w:val="left"/>
      <w:pPr>
        <w:tabs>
          <w:tab w:val="num" w:pos="2160"/>
        </w:tabs>
        <w:ind w:left="1440" w:hanging="360"/>
      </w:pPr>
      <w:rPr>
        <w:rFonts w:hint="default"/>
        <w:b w:val="0"/>
      </w:rPr>
    </w:lvl>
    <w:lvl w:ilvl="4">
      <w:start w:val="1"/>
      <w:numFmt w:val="lowerLetter"/>
      <w:lvlText w:val="%5."/>
      <w:lvlJc w:val="left"/>
      <w:pPr>
        <w:tabs>
          <w:tab w:val="num" w:pos="2880"/>
        </w:tabs>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DC5C22"/>
    <w:multiLevelType w:val="multilevel"/>
    <w:tmpl w:val="65B4044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C040E1"/>
    <w:multiLevelType w:val="multilevel"/>
    <w:tmpl w:val="65B40446"/>
    <w:lvl w:ilvl="0">
      <w:start w:val="1"/>
      <w:numFmt w:val="upperLetter"/>
      <w:lvlText w:val="%1."/>
      <w:lvlJc w:val="left"/>
      <w:pPr>
        <w:ind w:left="360" w:hanging="360"/>
      </w:pPr>
      <w:rPr>
        <w:rFonts w:hint="default"/>
        <w:b/>
        <w:i w:val="0"/>
      </w:rPr>
    </w:lvl>
    <w:lvl w:ilvl="1">
      <w:start w:val="1"/>
      <w:numFmt w:val="decimal"/>
      <w:lvlText w:val="%1 - %2."/>
      <w:lvlJc w:val="left"/>
      <w:pPr>
        <w:ind w:left="108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1728"/>
        </w:tabs>
        <w:ind w:left="1080" w:hanging="720"/>
      </w:pPr>
      <w:rPr>
        <w:rFonts w:hint="default"/>
      </w:rPr>
    </w:lvl>
    <w:lvl w:ilvl="3">
      <w:start w:val="1"/>
      <w:numFmt w:val="bullet"/>
      <w:lvlText w:val=""/>
      <w:lvlJc w:val="left"/>
      <w:pPr>
        <w:tabs>
          <w:tab w:val="num" w:pos="2160"/>
        </w:tabs>
        <w:ind w:left="1440" w:hanging="360"/>
      </w:pPr>
      <w:rPr>
        <w:rFonts w:ascii="Wingdings" w:hAnsi="Wingdings" w:hint="default"/>
        <w:b w:val="0"/>
      </w:rPr>
    </w:lvl>
    <w:lvl w:ilvl="4">
      <w:start w:val="1"/>
      <w:numFmt w:val="lowerLetter"/>
      <w:lvlText w:val="%5."/>
      <w:lvlJc w:val="left"/>
      <w:pPr>
        <w:tabs>
          <w:tab w:val="num" w:pos="2880"/>
        </w:tabs>
        <w:ind w:left="1800" w:hanging="360"/>
      </w:pPr>
      <w:rPr>
        <w:rFonts w:hint="default"/>
      </w:rPr>
    </w:lvl>
    <w:lvl w:ilvl="5">
      <w:start w:val="1"/>
      <w:numFmt w:val="bullet"/>
      <w:lvlText w:val=""/>
      <w:lvlJc w:val="left"/>
      <w:pPr>
        <w:tabs>
          <w:tab w:val="num" w:pos="2880"/>
        </w:tabs>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6"/>
  </w:num>
  <w:num w:numId="3">
    <w:abstractNumId w:val="19"/>
  </w:num>
  <w:num w:numId="4">
    <w:abstractNumId w:val="5"/>
  </w:num>
  <w:num w:numId="5">
    <w:abstractNumId w:val="7"/>
  </w:num>
  <w:num w:numId="6">
    <w:abstractNumId w:val="18"/>
  </w:num>
  <w:num w:numId="7">
    <w:abstractNumId w:val="15"/>
  </w:num>
  <w:num w:numId="8">
    <w:abstractNumId w:val="0"/>
  </w:num>
  <w:num w:numId="9">
    <w:abstractNumId w:val="12"/>
  </w:num>
  <w:num w:numId="10">
    <w:abstractNumId w:val="14"/>
  </w:num>
  <w:num w:numId="11">
    <w:abstractNumId w:val="3"/>
  </w:num>
  <w:num w:numId="12">
    <w:abstractNumId w:val="1"/>
  </w:num>
  <w:num w:numId="13">
    <w:abstractNumId w:val="6"/>
  </w:num>
  <w:num w:numId="14">
    <w:abstractNumId w:val="4"/>
  </w:num>
  <w:num w:numId="15">
    <w:abstractNumId w:val="21"/>
  </w:num>
  <w:num w:numId="16">
    <w:abstractNumId w:val="9"/>
  </w:num>
  <w:num w:numId="17">
    <w:abstractNumId w:val="22"/>
  </w:num>
  <w:num w:numId="18">
    <w:abstractNumId w:val="17"/>
  </w:num>
  <w:num w:numId="19">
    <w:abstractNumId w:val="13"/>
  </w:num>
  <w:num w:numId="20">
    <w:abstractNumId w:val="20"/>
  </w:num>
  <w:num w:numId="21">
    <w:abstractNumId w:val="2"/>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MjE0MzAzMDA1MDFT0lEKTi0uzszPAykwrAUAauSwlywAAAA="/>
  </w:docVars>
  <w:rsids>
    <w:rsidRoot w:val="000C33F3"/>
    <w:rsid w:val="00002C88"/>
    <w:rsid w:val="00002D14"/>
    <w:rsid w:val="00004ABE"/>
    <w:rsid w:val="00006D87"/>
    <w:rsid w:val="000073CA"/>
    <w:rsid w:val="00012E5B"/>
    <w:rsid w:val="00014F79"/>
    <w:rsid w:val="00021DC6"/>
    <w:rsid w:val="000245B7"/>
    <w:rsid w:val="00027C67"/>
    <w:rsid w:val="000308C9"/>
    <w:rsid w:val="00032A9D"/>
    <w:rsid w:val="00033957"/>
    <w:rsid w:val="00033E11"/>
    <w:rsid w:val="00035A09"/>
    <w:rsid w:val="00037D5A"/>
    <w:rsid w:val="00037F5C"/>
    <w:rsid w:val="00045979"/>
    <w:rsid w:val="0004650B"/>
    <w:rsid w:val="000508B6"/>
    <w:rsid w:val="00050A27"/>
    <w:rsid w:val="00052308"/>
    <w:rsid w:val="000551D4"/>
    <w:rsid w:val="000611E0"/>
    <w:rsid w:val="000630B1"/>
    <w:rsid w:val="00063402"/>
    <w:rsid w:val="00064973"/>
    <w:rsid w:val="0006745F"/>
    <w:rsid w:val="00067D81"/>
    <w:rsid w:val="000712D4"/>
    <w:rsid w:val="000762D2"/>
    <w:rsid w:val="00080AC8"/>
    <w:rsid w:val="00082CFD"/>
    <w:rsid w:val="0008347C"/>
    <w:rsid w:val="00085CBF"/>
    <w:rsid w:val="00086112"/>
    <w:rsid w:val="00087538"/>
    <w:rsid w:val="000912F6"/>
    <w:rsid w:val="00097527"/>
    <w:rsid w:val="000A2F0F"/>
    <w:rsid w:val="000A4F4C"/>
    <w:rsid w:val="000A5337"/>
    <w:rsid w:val="000A580A"/>
    <w:rsid w:val="000A7AF7"/>
    <w:rsid w:val="000B1E2E"/>
    <w:rsid w:val="000B359F"/>
    <w:rsid w:val="000B570F"/>
    <w:rsid w:val="000B6419"/>
    <w:rsid w:val="000B688F"/>
    <w:rsid w:val="000B7954"/>
    <w:rsid w:val="000C09C0"/>
    <w:rsid w:val="000C33F3"/>
    <w:rsid w:val="000C452F"/>
    <w:rsid w:val="000C4A67"/>
    <w:rsid w:val="000D0570"/>
    <w:rsid w:val="000D15DD"/>
    <w:rsid w:val="000D50B1"/>
    <w:rsid w:val="000D662E"/>
    <w:rsid w:val="000D6990"/>
    <w:rsid w:val="000D7245"/>
    <w:rsid w:val="000E4114"/>
    <w:rsid w:val="000E5394"/>
    <w:rsid w:val="000E5BE5"/>
    <w:rsid w:val="000E6696"/>
    <w:rsid w:val="000E6BEB"/>
    <w:rsid w:val="000E6DCE"/>
    <w:rsid w:val="000F4405"/>
    <w:rsid w:val="00101E3A"/>
    <w:rsid w:val="0010255D"/>
    <w:rsid w:val="00104040"/>
    <w:rsid w:val="00105036"/>
    <w:rsid w:val="00107E1A"/>
    <w:rsid w:val="00113245"/>
    <w:rsid w:val="0011499F"/>
    <w:rsid w:val="00115A60"/>
    <w:rsid w:val="00115CB3"/>
    <w:rsid w:val="00116DBA"/>
    <w:rsid w:val="00121626"/>
    <w:rsid w:val="001216A8"/>
    <w:rsid w:val="00131503"/>
    <w:rsid w:val="00131BB7"/>
    <w:rsid w:val="00133EE9"/>
    <w:rsid w:val="001341C3"/>
    <w:rsid w:val="0014080A"/>
    <w:rsid w:val="00141D59"/>
    <w:rsid w:val="00142CDF"/>
    <w:rsid w:val="00143487"/>
    <w:rsid w:val="00144284"/>
    <w:rsid w:val="0015761D"/>
    <w:rsid w:val="00160030"/>
    <w:rsid w:val="0016488C"/>
    <w:rsid w:val="00164B91"/>
    <w:rsid w:val="00166CA8"/>
    <w:rsid w:val="00166D31"/>
    <w:rsid w:val="001715C2"/>
    <w:rsid w:val="0017259B"/>
    <w:rsid w:val="001820B5"/>
    <w:rsid w:val="00186998"/>
    <w:rsid w:val="00194FF7"/>
    <w:rsid w:val="00196460"/>
    <w:rsid w:val="001971B4"/>
    <w:rsid w:val="001A0533"/>
    <w:rsid w:val="001A30DB"/>
    <w:rsid w:val="001A32FE"/>
    <w:rsid w:val="001A744D"/>
    <w:rsid w:val="001B06C0"/>
    <w:rsid w:val="001B2AAA"/>
    <w:rsid w:val="001C16BD"/>
    <w:rsid w:val="001C4CEF"/>
    <w:rsid w:val="001C6EBE"/>
    <w:rsid w:val="001D036B"/>
    <w:rsid w:val="001D1AC3"/>
    <w:rsid w:val="001D2956"/>
    <w:rsid w:val="001D776B"/>
    <w:rsid w:val="001E0909"/>
    <w:rsid w:val="001E2A30"/>
    <w:rsid w:val="001E2BDE"/>
    <w:rsid w:val="001E3524"/>
    <w:rsid w:val="001F149B"/>
    <w:rsid w:val="0020069A"/>
    <w:rsid w:val="00206980"/>
    <w:rsid w:val="002108B5"/>
    <w:rsid w:val="00211BD1"/>
    <w:rsid w:val="002122D3"/>
    <w:rsid w:val="002128E4"/>
    <w:rsid w:val="00216E8F"/>
    <w:rsid w:val="0021752F"/>
    <w:rsid w:val="00217D05"/>
    <w:rsid w:val="0022296C"/>
    <w:rsid w:val="002231C5"/>
    <w:rsid w:val="002267B5"/>
    <w:rsid w:val="00231E7F"/>
    <w:rsid w:val="00234258"/>
    <w:rsid w:val="00237789"/>
    <w:rsid w:val="00241CB3"/>
    <w:rsid w:val="00245666"/>
    <w:rsid w:val="00246A44"/>
    <w:rsid w:val="0024786B"/>
    <w:rsid w:val="00252B67"/>
    <w:rsid w:val="00252E57"/>
    <w:rsid w:val="00254B61"/>
    <w:rsid w:val="002561FC"/>
    <w:rsid w:val="002572D5"/>
    <w:rsid w:val="00260187"/>
    <w:rsid w:val="002616FC"/>
    <w:rsid w:val="00262795"/>
    <w:rsid w:val="002633A6"/>
    <w:rsid w:val="002662B1"/>
    <w:rsid w:val="002738E2"/>
    <w:rsid w:val="00276BFA"/>
    <w:rsid w:val="002808A3"/>
    <w:rsid w:val="00280D38"/>
    <w:rsid w:val="002823AC"/>
    <w:rsid w:val="002834E4"/>
    <w:rsid w:val="0028750C"/>
    <w:rsid w:val="00291E93"/>
    <w:rsid w:val="00292E19"/>
    <w:rsid w:val="00292E66"/>
    <w:rsid w:val="00293ABF"/>
    <w:rsid w:val="00296B68"/>
    <w:rsid w:val="00297495"/>
    <w:rsid w:val="002A0052"/>
    <w:rsid w:val="002A4676"/>
    <w:rsid w:val="002A6E30"/>
    <w:rsid w:val="002A7268"/>
    <w:rsid w:val="002B42A6"/>
    <w:rsid w:val="002B4FD8"/>
    <w:rsid w:val="002B52EF"/>
    <w:rsid w:val="002B6040"/>
    <w:rsid w:val="002C0CA9"/>
    <w:rsid w:val="002C1303"/>
    <w:rsid w:val="002C6F59"/>
    <w:rsid w:val="002C7FD9"/>
    <w:rsid w:val="002D28D9"/>
    <w:rsid w:val="002D3E9A"/>
    <w:rsid w:val="002D66DB"/>
    <w:rsid w:val="002D7D8C"/>
    <w:rsid w:val="002E3501"/>
    <w:rsid w:val="002E4183"/>
    <w:rsid w:val="002E6C3A"/>
    <w:rsid w:val="002E6FDF"/>
    <w:rsid w:val="002F18A2"/>
    <w:rsid w:val="002F2024"/>
    <w:rsid w:val="00300290"/>
    <w:rsid w:val="0030384A"/>
    <w:rsid w:val="003043DC"/>
    <w:rsid w:val="003070DF"/>
    <w:rsid w:val="00307D7B"/>
    <w:rsid w:val="00310884"/>
    <w:rsid w:val="00310D2F"/>
    <w:rsid w:val="003123D1"/>
    <w:rsid w:val="00312E87"/>
    <w:rsid w:val="003136C4"/>
    <w:rsid w:val="003201B2"/>
    <w:rsid w:val="0032465F"/>
    <w:rsid w:val="003324FF"/>
    <w:rsid w:val="003341A0"/>
    <w:rsid w:val="0034138A"/>
    <w:rsid w:val="0034743F"/>
    <w:rsid w:val="00352C50"/>
    <w:rsid w:val="0035770F"/>
    <w:rsid w:val="003579B1"/>
    <w:rsid w:val="003603EF"/>
    <w:rsid w:val="00361503"/>
    <w:rsid w:val="00364573"/>
    <w:rsid w:val="00364712"/>
    <w:rsid w:val="00364942"/>
    <w:rsid w:val="0036542C"/>
    <w:rsid w:val="00366909"/>
    <w:rsid w:val="003700C9"/>
    <w:rsid w:val="00372FD4"/>
    <w:rsid w:val="00376877"/>
    <w:rsid w:val="003832CB"/>
    <w:rsid w:val="00384195"/>
    <w:rsid w:val="0038611B"/>
    <w:rsid w:val="003875EC"/>
    <w:rsid w:val="00396170"/>
    <w:rsid w:val="003A0031"/>
    <w:rsid w:val="003A0E4D"/>
    <w:rsid w:val="003A2718"/>
    <w:rsid w:val="003A4F0E"/>
    <w:rsid w:val="003A7253"/>
    <w:rsid w:val="003B18FE"/>
    <w:rsid w:val="003B7FFE"/>
    <w:rsid w:val="003C1876"/>
    <w:rsid w:val="003C22F9"/>
    <w:rsid w:val="003C598D"/>
    <w:rsid w:val="003C5A90"/>
    <w:rsid w:val="003C7A7B"/>
    <w:rsid w:val="003C7B15"/>
    <w:rsid w:val="003D1CE7"/>
    <w:rsid w:val="003D64B3"/>
    <w:rsid w:val="003E364B"/>
    <w:rsid w:val="003F00DF"/>
    <w:rsid w:val="003F44B0"/>
    <w:rsid w:val="003F541F"/>
    <w:rsid w:val="003F6A51"/>
    <w:rsid w:val="00402915"/>
    <w:rsid w:val="004040A6"/>
    <w:rsid w:val="004073FA"/>
    <w:rsid w:val="00407779"/>
    <w:rsid w:val="00407B1B"/>
    <w:rsid w:val="00413961"/>
    <w:rsid w:val="0041501F"/>
    <w:rsid w:val="00415635"/>
    <w:rsid w:val="004159EF"/>
    <w:rsid w:val="004169E4"/>
    <w:rsid w:val="00416D9E"/>
    <w:rsid w:val="00420DB0"/>
    <w:rsid w:val="004212EA"/>
    <w:rsid w:val="0042301D"/>
    <w:rsid w:val="00432692"/>
    <w:rsid w:val="00435AD3"/>
    <w:rsid w:val="004428CD"/>
    <w:rsid w:val="00442A88"/>
    <w:rsid w:val="00442BFF"/>
    <w:rsid w:val="00443A48"/>
    <w:rsid w:val="00454C2B"/>
    <w:rsid w:val="004614DE"/>
    <w:rsid w:val="00470D6B"/>
    <w:rsid w:val="00480E41"/>
    <w:rsid w:val="004822DE"/>
    <w:rsid w:val="00484A9C"/>
    <w:rsid w:val="0049059B"/>
    <w:rsid w:val="00490E58"/>
    <w:rsid w:val="00493181"/>
    <w:rsid w:val="004A361B"/>
    <w:rsid w:val="004A4C40"/>
    <w:rsid w:val="004B06CD"/>
    <w:rsid w:val="004B2D90"/>
    <w:rsid w:val="004B30E9"/>
    <w:rsid w:val="004B78AE"/>
    <w:rsid w:val="004C2D73"/>
    <w:rsid w:val="004D0598"/>
    <w:rsid w:val="004D0868"/>
    <w:rsid w:val="004D2D93"/>
    <w:rsid w:val="004D4EC1"/>
    <w:rsid w:val="004D5926"/>
    <w:rsid w:val="004D7E3E"/>
    <w:rsid w:val="004E093F"/>
    <w:rsid w:val="004E5601"/>
    <w:rsid w:val="004F134E"/>
    <w:rsid w:val="005036C8"/>
    <w:rsid w:val="005039A0"/>
    <w:rsid w:val="00504AD1"/>
    <w:rsid w:val="0050755B"/>
    <w:rsid w:val="005104CA"/>
    <w:rsid w:val="00510E5F"/>
    <w:rsid w:val="00513783"/>
    <w:rsid w:val="00514816"/>
    <w:rsid w:val="00516B4B"/>
    <w:rsid w:val="00517402"/>
    <w:rsid w:val="00520E8E"/>
    <w:rsid w:val="00522A32"/>
    <w:rsid w:val="0052585B"/>
    <w:rsid w:val="005301C6"/>
    <w:rsid w:val="005304DB"/>
    <w:rsid w:val="00532808"/>
    <w:rsid w:val="00533339"/>
    <w:rsid w:val="00534F06"/>
    <w:rsid w:val="0053598E"/>
    <w:rsid w:val="00540384"/>
    <w:rsid w:val="005423BB"/>
    <w:rsid w:val="00543A02"/>
    <w:rsid w:val="00543ABD"/>
    <w:rsid w:val="00545348"/>
    <w:rsid w:val="0055025B"/>
    <w:rsid w:val="0055188B"/>
    <w:rsid w:val="0055202A"/>
    <w:rsid w:val="00554188"/>
    <w:rsid w:val="00555BC5"/>
    <w:rsid w:val="005619E9"/>
    <w:rsid w:val="00563312"/>
    <w:rsid w:val="00571E4E"/>
    <w:rsid w:val="00573331"/>
    <w:rsid w:val="00576185"/>
    <w:rsid w:val="0057729D"/>
    <w:rsid w:val="00577BC4"/>
    <w:rsid w:val="00577C7A"/>
    <w:rsid w:val="00590D6F"/>
    <w:rsid w:val="005A2EC4"/>
    <w:rsid w:val="005A508E"/>
    <w:rsid w:val="005B28F0"/>
    <w:rsid w:val="005B2AD8"/>
    <w:rsid w:val="005B5370"/>
    <w:rsid w:val="005B566C"/>
    <w:rsid w:val="005B6571"/>
    <w:rsid w:val="005C0962"/>
    <w:rsid w:val="005C2434"/>
    <w:rsid w:val="005C2C5D"/>
    <w:rsid w:val="005C37C1"/>
    <w:rsid w:val="005C7213"/>
    <w:rsid w:val="005D08A3"/>
    <w:rsid w:val="005D5AE8"/>
    <w:rsid w:val="005D79D8"/>
    <w:rsid w:val="005E454F"/>
    <w:rsid w:val="005E4E7E"/>
    <w:rsid w:val="005F2165"/>
    <w:rsid w:val="005F53D5"/>
    <w:rsid w:val="005F5E33"/>
    <w:rsid w:val="005F76BC"/>
    <w:rsid w:val="0060651E"/>
    <w:rsid w:val="00610F1B"/>
    <w:rsid w:val="006113AB"/>
    <w:rsid w:val="0061145F"/>
    <w:rsid w:val="00613323"/>
    <w:rsid w:val="00613AB8"/>
    <w:rsid w:val="00622009"/>
    <w:rsid w:val="0062709E"/>
    <w:rsid w:val="00627205"/>
    <w:rsid w:val="006274D4"/>
    <w:rsid w:val="00632F27"/>
    <w:rsid w:val="00650C2B"/>
    <w:rsid w:val="00653654"/>
    <w:rsid w:val="0065413B"/>
    <w:rsid w:val="006541C8"/>
    <w:rsid w:val="006637CE"/>
    <w:rsid w:val="0066400A"/>
    <w:rsid w:val="0066480A"/>
    <w:rsid w:val="00665066"/>
    <w:rsid w:val="0067501A"/>
    <w:rsid w:val="00675337"/>
    <w:rsid w:val="00675360"/>
    <w:rsid w:val="00681BFE"/>
    <w:rsid w:val="00682148"/>
    <w:rsid w:val="00682B2E"/>
    <w:rsid w:val="006849FC"/>
    <w:rsid w:val="00685A26"/>
    <w:rsid w:val="00687987"/>
    <w:rsid w:val="00692E0F"/>
    <w:rsid w:val="006A4269"/>
    <w:rsid w:val="006A51BC"/>
    <w:rsid w:val="006A569B"/>
    <w:rsid w:val="006A6200"/>
    <w:rsid w:val="006B3A6F"/>
    <w:rsid w:val="006B6915"/>
    <w:rsid w:val="006C279C"/>
    <w:rsid w:val="006C34F5"/>
    <w:rsid w:val="006D12A8"/>
    <w:rsid w:val="006D3D54"/>
    <w:rsid w:val="006D6B87"/>
    <w:rsid w:val="006E2213"/>
    <w:rsid w:val="006E318A"/>
    <w:rsid w:val="006E572E"/>
    <w:rsid w:val="006E7046"/>
    <w:rsid w:val="006F07D8"/>
    <w:rsid w:val="006F4165"/>
    <w:rsid w:val="006F6749"/>
    <w:rsid w:val="006F74A0"/>
    <w:rsid w:val="00700432"/>
    <w:rsid w:val="00701607"/>
    <w:rsid w:val="0070266F"/>
    <w:rsid w:val="0070298D"/>
    <w:rsid w:val="0070488E"/>
    <w:rsid w:val="00704E26"/>
    <w:rsid w:val="007062F0"/>
    <w:rsid w:val="007078ED"/>
    <w:rsid w:val="00711ADA"/>
    <w:rsid w:val="00714E1F"/>
    <w:rsid w:val="00716365"/>
    <w:rsid w:val="007172CA"/>
    <w:rsid w:val="0072001D"/>
    <w:rsid w:val="00720CEB"/>
    <w:rsid w:val="00723FFD"/>
    <w:rsid w:val="00724F91"/>
    <w:rsid w:val="0073017B"/>
    <w:rsid w:val="00730CE5"/>
    <w:rsid w:val="007338B2"/>
    <w:rsid w:val="00742E8E"/>
    <w:rsid w:val="00744839"/>
    <w:rsid w:val="00744D20"/>
    <w:rsid w:val="00745375"/>
    <w:rsid w:val="0074758C"/>
    <w:rsid w:val="00747681"/>
    <w:rsid w:val="00747875"/>
    <w:rsid w:val="007510F2"/>
    <w:rsid w:val="00753728"/>
    <w:rsid w:val="0075409F"/>
    <w:rsid w:val="00754290"/>
    <w:rsid w:val="00761629"/>
    <w:rsid w:val="00761B09"/>
    <w:rsid w:val="007637B1"/>
    <w:rsid w:val="00772C43"/>
    <w:rsid w:val="00773E19"/>
    <w:rsid w:val="0078176B"/>
    <w:rsid w:val="00791F36"/>
    <w:rsid w:val="00792914"/>
    <w:rsid w:val="00793240"/>
    <w:rsid w:val="00793898"/>
    <w:rsid w:val="00794918"/>
    <w:rsid w:val="007A1829"/>
    <w:rsid w:val="007A2D52"/>
    <w:rsid w:val="007A4FD4"/>
    <w:rsid w:val="007A69B7"/>
    <w:rsid w:val="007B4A06"/>
    <w:rsid w:val="007B53BD"/>
    <w:rsid w:val="007B7F9D"/>
    <w:rsid w:val="007C1D14"/>
    <w:rsid w:val="007C27CC"/>
    <w:rsid w:val="007D22B8"/>
    <w:rsid w:val="007D7D3E"/>
    <w:rsid w:val="007E302D"/>
    <w:rsid w:val="007E3205"/>
    <w:rsid w:val="007E32C6"/>
    <w:rsid w:val="007E417F"/>
    <w:rsid w:val="007E4FCD"/>
    <w:rsid w:val="007E6013"/>
    <w:rsid w:val="007E6DB5"/>
    <w:rsid w:val="007E7060"/>
    <w:rsid w:val="007F010D"/>
    <w:rsid w:val="007F0243"/>
    <w:rsid w:val="007F1A95"/>
    <w:rsid w:val="007F2C37"/>
    <w:rsid w:val="007F3506"/>
    <w:rsid w:val="007F3EBD"/>
    <w:rsid w:val="007F4EAF"/>
    <w:rsid w:val="007F52C5"/>
    <w:rsid w:val="007F5DA0"/>
    <w:rsid w:val="007F6128"/>
    <w:rsid w:val="007F623E"/>
    <w:rsid w:val="008035B6"/>
    <w:rsid w:val="00812099"/>
    <w:rsid w:val="008173DD"/>
    <w:rsid w:val="00820091"/>
    <w:rsid w:val="00821447"/>
    <w:rsid w:val="00824854"/>
    <w:rsid w:val="00824D85"/>
    <w:rsid w:val="00827362"/>
    <w:rsid w:val="008307D0"/>
    <w:rsid w:val="00833A4E"/>
    <w:rsid w:val="0083400F"/>
    <w:rsid w:val="008423D4"/>
    <w:rsid w:val="00843463"/>
    <w:rsid w:val="00847941"/>
    <w:rsid w:val="008526A8"/>
    <w:rsid w:val="008526AC"/>
    <w:rsid w:val="00852EF9"/>
    <w:rsid w:val="00857071"/>
    <w:rsid w:val="00861C58"/>
    <w:rsid w:val="00862D74"/>
    <w:rsid w:val="00863127"/>
    <w:rsid w:val="00865A46"/>
    <w:rsid w:val="0086636E"/>
    <w:rsid w:val="00871943"/>
    <w:rsid w:val="00874FA1"/>
    <w:rsid w:val="0087653A"/>
    <w:rsid w:val="008804F7"/>
    <w:rsid w:val="008817A3"/>
    <w:rsid w:val="00883297"/>
    <w:rsid w:val="00883BFC"/>
    <w:rsid w:val="0088412A"/>
    <w:rsid w:val="00886BD1"/>
    <w:rsid w:val="008937A6"/>
    <w:rsid w:val="008954D6"/>
    <w:rsid w:val="00896A0F"/>
    <w:rsid w:val="00897046"/>
    <w:rsid w:val="008A3697"/>
    <w:rsid w:val="008A6756"/>
    <w:rsid w:val="008B0ECA"/>
    <w:rsid w:val="008C5DAC"/>
    <w:rsid w:val="008C7CDB"/>
    <w:rsid w:val="008C7F12"/>
    <w:rsid w:val="008D4BDE"/>
    <w:rsid w:val="008D6072"/>
    <w:rsid w:val="008D7407"/>
    <w:rsid w:val="008E3587"/>
    <w:rsid w:val="008E5142"/>
    <w:rsid w:val="008F0092"/>
    <w:rsid w:val="008F410A"/>
    <w:rsid w:val="009154D5"/>
    <w:rsid w:val="00915FCF"/>
    <w:rsid w:val="0091678B"/>
    <w:rsid w:val="0092124A"/>
    <w:rsid w:val="00922EE6"/>
    <w:rsid w:val="00923CB5"/>
    <w:rsid w:val="0092448D"/>
    <w:rsid w:val="00924601"/>
    <w:rsid w:val="0093136A"/>
    <w:rsid w:val="009346F5"/>
    <w:rsid w:val="0093565B"/>
    <w:rsid w:val="00935EBA"/>
    <w:rsid w:val="009401EA"/>
    <w:rsid w:val="00940D07"/>
    <w:rsid w:val="00941AC9"/>
    <w:rsid w:val="00942AF1"/>
    <w:rsid w:val="00945A3C"/>
    <w:rsid w:val="00946C20"/>
    <w:rsid w:val="00962F4C"/>
    <w:rsid w:val="009639CA"/>
    <w:rsid w:val="009659D1"/>
    <w:rsid w:val="009669C9"/>
    <w:rsid w:val="0097332D"/>
    <w:rsid w:val="00973416"/>
    <w:rsid w:val="00974A30"/>
    <w:rsid w:val="00981237"/>
    <w:rsid w:val="00981554"/>
    <w:rsid w:val="00984120"/>
    <w:rsid w:val="00984944"/>
    <w:rsid w:val="0098618E"/>
    <w:rsid w:val="00993417"/>
    <w:rsid w:val="0099717C"/>
    <w:rsid w:val="009A0D10"/>
    <w:rsid w:val="009A182F"/>
    <w:rsid w:val="009A30D7"/>
    <w:rsid w:val="009A3427"/>
    <w:rsid w:val="009A5B4A"/>
    <w:rsid w:val="009B0418"/>
    <w:rsid w:val="009B1182"/>
    <w:rsid w:val="009B396D"/>
    <w:rsid w:val="009B61A5"/>
    <w:rsid w:val="009B6CBA"/>
    <w:rsid w:val="009C14A3"/>
    <w:rsid w:val="009C153A"/>
    <w:rsid w:val="009C5F40"/>
    <w:rsid w:val="009C6BF7"/>
    <w:rsid w:val="009C7672"/>
    <w:rsid w:val="009D0E8E"/>
    <w:rsid w:val="009D2514"/>
    <w:rsid w:val="009E1883"/>
    <w:rsid w:val="009E2E41"/>
    <w:rsid w:val="009E380E"/>
    <w:rsid w:val="009E3E32"/>
    <w:rsid w:val="009F0031"/>
    <w:rsid w:val="009F1BF8"/>
    <w:rsid w:val="009F1CDD"/>
    <w:rsid w:val="009F5212"/>
    <w:rsid w:val="009F60A0"/>
    <w:rsid w:val="009F79A1"/>
    <w:rsid w:val="00A00990"/>
    <w:rsid w:val="00A04AAF"/>
    <w:rsid w:val="00A17FED"/>
    <w:rsid w:val="00A34F50"/>
    <w:rsid w:val="00A367C7"/>
    <w:rsid w:val="00A419F1"/>
    <w:rsid w:val="00A42963"/>
    <w:rsid w:val="00A429D5"/>
    <w:rsid w:val="00A44F9A"/>
    <w:rsid w:val="00A45656"/>
    <w:rsid w:val="00A4569D"/>
    <w:rsid w:val="00A461A3"/>
    <w:rsid w:val="00A476F7"/>
    <w:rsid w:val="00A5560C"/>
    <w:rsid w:val="00A608C9"/>
    <w:rsid w:val="00A639E4"/>
    <w:rsid w:val="00A63C01"/>
    <w:rsid w:val="00A65DBD"/>
    <w:rsid w:val="00A74081"/>
    <w:rsid w:val="00A76027"/>
    <w:rsid w:val="00A7620A"/>
    <w:rsid w:val="00A81C02"/>
    <w:rsid w:val="00A82575"/>
    <w:rsid w:val="00A828B5"/>
    <w:rsid w:val="00A83D5E"/>
    <w:rsid w:val="00A86548"/>
    <w:rsid w:val="00A866CC"/>
    <w:rsid w:val="00A8776C"/>
    <w:rsid w:val="00A87AE3"/>
    <w:rsid w:val="00A9097E"/>
    <w:rsid w:val="00A91F8F"/>
    <w:rsid w:val="00A93101"/>
    <w:rsid w:val="00A94374"/>
    <w:rsid w:val="00A956F2"/>
    <w:rsid w:val="00A960C5"/>
    <w:rsid w:val="00AA2ADB"/>
    <w:rsid w:val="00AA30F9"/>
    <w:rsid w:val="00AA3F7F"/>
    <w:rsid w:val="00AA5842"/>
    <w:rsid w:val="00AA648B"/>
    <w:rsid w:val="00AB0F5E"/>
    <w:rsid w:val="00AB1077"/>
    <w:rsid w:val="00AB2B38"/>
    <w:rsid w:val="00AB2DE0"/>
    <w:rsid w:val="00AB767A"/>
    <w:rsid w:val="00AB7C51"/>
    <w:rsid w:val="00AC0380"/>
    <w:rsid w:val="00AC36F8"/>
    <w:rsid w:val="00AC77E4"/>
    <w:rsid w:val="00AD51E0"/>
    <w:rsid w:val="00AD6DD4"/>
    <w:rsid w:val="00AE7321"/>
    <w:rsid w:val="00AF0603"/>
    <w:rsid w:val="00AF570B"/>
    <w:rsid w:val="00AF7EC2"/>
    <w:rsid w:val="00B032A2"/>
    <w:rsid w:val="00B06BE6"/>
    <w:rsid w:val="00B07457"/>
    <w:rsid w:val="00B10A7C"/>
    <w:rsid w:val="00B10BF5"/>
    <w:rsid w:val="00B12A76"/>
    <w:rsid w:val="00B13B39"/>
    <w:rsid w:val="00B1400F"/>
    <w:rsid w:val="00B15980"/>
    <w:rsid w:val="00B16FA1"/>
    <w:rsid w:val="00B212E5"/>
    <w:rsid w:val="00B21B6F"/>
    <w:rsid w:val="00B23D1F"/>
    <w:rsid w:val="00B26250"/>
    <w:rsid w:val="00B27F45"/>
    <w:rsid w:val="00B307F9"/>
    <w:rsid w:val="00B3117A"/>
    <w:rsid w:val="00B34054"/>
    <w:rsid w:val="00B3454A"/>
    <w:rsid w:val="00B34D90"/>
    <w:rsid w:val="00B36EF5"/>
    <w:rsid w:val="00B40D8D"/>
    <w:rsid w:val="00B45118"/>
    <w:rsid w:val="00B45B94"/>
    <w:rsid w:val="00B46B2C"/>
    <w:rsid w:val="00B51AAC"/>
    <w:rsid w:val="00B5743D"/>
    <w:rsid w:val="00B60072"/>
    <w:rsid w:val="00B60E54"/>
    <w:rsid w:val="00B61F18"/>
    <w:rsid w:val="00B702B1"/>
    <w:rsid w:val="00B744E3"/>
    <w:rsid w:val="00B74541"/>
    <w:rsid w:val="00B77F0D"/>
    <w:rsid w:val="00B83582"/>
    <w:rsid w:val="00B86DD2"/>
    <w:rsid w:val="00B87120"/>
    <w:rsid w:val="00B93000"/>
    <w:rsid w:val="00B9479C"/>
    <w:rsid w:val="00B953FC"/>
    <w:rsid w:val="00B966F6"/>
    <w:rsid w:val="00B97625"/>
    <w:rsid w:val="00BA0109"/>
    <w:rsid w:val="00BA0BEA"/>
    <w:rsid w:val="00BA0C2F"/>
    <w:rsid w:val="00BB25A1"/>
    <w:rsid w:val="00BB7647"/>
    <w:rsid w:val="00BC1054"/>
    <w:rsid w:val="00BC2991"/>
    <w:rsid w:val="00BC36AD"/>
    <w:rsid w:val="00BC3D30"/>
    <w:rsid w:val="00BC518D"/>
    <w:rsid w:val="00BC7473"/>
    <w:rsid w:val="00BD1EA6"/>
    <w:rsid w:val="00BD2E35"/>
    <w:rsid w:val="00BD3000"/>
    <w:rsid w:val="00BD4F5B"/>
    <w:rsid w:val="00BD6FEA"/>
    <w:rsid w:val="00BE0D2B"/>
    <w:rsid w:val="00BE27C9"/>
    <w:rsid w:val="00BE6027"/>
    <w:rsid w:val="00BE64A6"/>
    <w:rsid w:val="00BE6CEB"/>
    <w:rsid w:val="00BF3D99"/>
    <w:rsid w:val="00BF7834"/>
    <w:rsid w:val="00BF795B"/>
    <w:rsid w:val="00C00A18"/>
    <w:rsid w:val="00C017F4"/>
    <w:rsid w:val="00C03357"/>
    <w:rsid w:val="00C045C9"/>
    <w:rsid w:val="00C0742B"/>
    <w:rsid w:val="00C122C0"/>
    <w:rsid w:val="00C162A4"/>
    <w:rsid w:val="00C21577"/>
    <w:rsid w:val="00C235E2"/>
    <w:rsid w:val="00C23E34"/>
    <w:rsid w:val="00C25A01"/>
    <w:rsid w:val="00C2690C"/>
    <w:rsid w:val="00C3345F"/>
    <w:rsid w:val="00C37A59"/>
    <w:rsid w:val="00C408BF"/>
    <w:rsid w:val="00C416DB"/>
    <w:rsid w:val="00C470E4"/>
    <w:rsid w:val="00C50A7E"/>
    <w:rsid w:val="00C51519"/>
    <w:rsid w:val="00C526D0"/>
    <w:rsid w:val="00C53C7C"/>
    <w:rsid w:val="00C55C6E"/>
    <w:rsid w:val="00C60299"/>
    <w:rsid w:val="00C74178"/>
    <w:rsid w:val="00C76AB5"/>
    <w:rsid w:val="00C772AA"/>
    <w:rsid w:val="00C83612"/>
    <w:rsid w:val="00C87A75"/>
    <w:rsid w:val="00C90744"/>
    <w:rsid w:val="00C92FF5"/>
    <w:rsid w:val="00C93C89"/>
    <w:rsid w:val="00C9651D"/>
    <w:rsid w:val="00C9678B"/>
    <w:rsid w:val="00C976BE"/>
    <w:rsid w:val="00CA0C81"/>
    <w:rsid w:val="00CA715C"/>
    <w:rsid w:val="00CA742F"/>
    <w:rsid w:val="00CB0B79"/>
    <w:rsid w:val="00CB1953"/>
    <w:rsid w:val="00CB764E"/>
    <w:rsid w:val="00CC0107"/>
    <w:rsid w:val="00CC19D0"/>
    <w:rsid w:val="00CC21CF"/>
    <w:rsid w:val="00CD004B"/>
    <w:rsid w:val="00CD488C"/>
    <w:rsid w:val="00CD5400"/>
    <w:rsid w:val="00CD6F26"/>
    <w:rsid w:val="00CD7138"/>
    <w:rsid w:val="00CD7218"/>
    <w:rsid w:val="00CD7AFA"/>
    <w:rsid w:val="00CE10EF"/>
    <w:rsid w:val="00CE51A9"/>
    <w:rsid w:val="00D0110E"/>
    <w:rsid w:val="00D01206"/>
    <w:rsid w:val="00D022F8"/>
    <w:rsid w:val="00D058B9"/>
    <w:rsid w:val="00D106B1"/>
    <w:rsid w:val="00D15309"/>
    <w:rsid w:val="00D156B9"/>
    <w:rsid w:val="00D15E72"/>
    <w:rsid w:val="00D22523"/>
    <w:rsid w:val="00D27B30"/>
    <w:rsid w:val="00D31079"/>
    <w:rsid w:val="00D310FB"/>
    <w:rsid w:val="00D31E4C"/>
    <w:rsid w:val="00D32C2E"/>
    <w:rsid w:val="00D33050"/>
    <w:rsid w:val="00D3361E"/>
    <w:rsid w:val="00D36C25"/>
    <w:rsid w:val="00D37BE7"/>
    <w:rsid w:val="00D40E5F"/>
    <w:rsid w:val="00D445B7"/>
    <w:rsid w:val="00D45858"/>
    <w:rsid w:val="00D47685"/>
    <w:rsid w:val="00D47C58"/>
    <w:rsid w:val="00D50AD4"/>
    <w:rsid w:val="00D512D2"/>
    <w:rsid w:val="00D5145A"/>
    <w:rsid w:val="00D5165A"/>
    <w:rsid w:val="00D51AE9"/>
    <w:rsid w:val="00D54363"/>
    <w:rsid w:val="00D54E26"/>
    <w:rsid w:val="00D54F65"/>
    <w:rsid w:val="00D55F70"/>
    <w:rsid w:val="00D60427"/>
    <w:rsid w:val="00D60E95"/>
    <w:rsid w:val="00D61B82"/>
    <w:rsid w:val="00D634A3"/>
    <w:rsid w:val="00D642EF"/>
    <w:rsid w:val="00D668F8"/>
    <w:rsid w:val="00D70906"/>
    <w:rsid w:val="00D714C9"/>
    <w:rsid w:val="00D728D9"/>
    <w:rsid w:val="00D75FB6"/>
    <w:rsid w:val="00D77425"/>
    <w:rsid w:val="00D815CA"/>
    <w:rsid w:val="00D81F42"/>
    <w:rsid w:val="00D90811"/>
    <w:rsid w:val="00D950C3"/>
    <w:rsid w:val="00DA5147"/>
    <w:rsid w:val="00DA55B0"/>
    <w:rsid w:val="00DA5ACF"/>
    <w:rsid w:val="00DB275F"/>
    <w:rsid w:val="00DB63FE"/>
    <w:rsid w:val="00DC21E0"/>
    <w:rsid w:val="00DC7F4E"/>
    <w:rsid w:val="00DD003D"/>
    <w:rsid w:val="00DD14FB"/>
    <w:rsid w:val="00DD44CF"/>
    <w:rsid w:val="00DD60DD"/>
    <w:rsid w:val="00DD6E5A"/>
    <w:rsid w:val="00DE11AE"/>
    <w:rsid w:val="00DE7E71"/>
    <w:rsid w:val="00DF1412"/>
    <w:rsid w:val="00DF42B0"/>
    <w:rsid w:val="00DF6220"/>
    <w:rsid w:val="00E03A5E"/>
    <w:rsid w:val="00E06DE8"/>
    <w:rsid w:val="00E11DC8"/>
    <w:rsid w:val="00E154A0"/>
    <w:rsid w:val="00E16990"/>
    <w:rsid w:val="00E16D36"/>
    <w:rsid w:val="00E1783E"/>
    <w:rsid w:val="00E27436"/>
    <w:rsid w:val="00E33422"/>
    <w:rsid w:val="00E36131"/>
    <w:rsid w:val="00E40B81"/>
    <w:rsid w:val="00E425B3"/>
    <w:rsid w:val="00E430AF"/>
    <w:rsid w:val="00E43B1A"/>
    <w:rsid w:val="00E46D9E"/>
    <w:rsid w:val="00E47BA7"/>
    <w:rsid w:val="00E51342"/>
    <w:rsid w:val="00E53860"/>
    <w:rsid w:val="00E53A47"/>
    <w:rsid w:val="00E53EC0"/>
    <w:rsid w:val="00E608F3"/>
    <w:rsid w:val="00E64DB6"/>
    <w:rsid w:val="00E65A60"/>
    <w:rsid w:val="00E728F5"/>
    <w:rsid w:val="00E73647"/>
    <w:rsid w:val="00E7365E"/>
    <w:rsid w:val="00E80130"/>
    <w:rsid w:val="00E825BF"/>
    <w:rsid w:val="00E86035"/>
    <w:rsid w:val="00E8675D"/>
    <w:rsid w:val="00E92AA7"/>
    <w:rsid w:val="00E93166"/>
    <w:rsid w:val="00E96C66"/>
    <w:rsid w:val="00E97A13"/>
    <w:rsid w:val="00EA2C09"/>
    <w:rsid w:val="00EA4D7A"/>
    <w:rsid w:val="00EA753C"/>
    <w:rsid w:val="00EB1173"/>
    <w:rsid w:val="00EB1BD2"/>
    <w:rsid w:val="00EB54D5"/>
    <w:rsid w:val="00EB55AF"/>
    <w:rsid w:val="00EC02EE"/>
    <w:rsid w:val="00EC0E64"/>
    <w:rsid w:val="00EC19E8"/>
    <w:rsid w:val="00EC1C5C"/>
    <w:rsid w:val="00EC38D4"/>
    <w:rsid w:val="00EC445A"/>
    <w:rsid w:val="00EC57AD"/>
    <w:rsid w:val="00EC6941"/>
    <w:rsid w:val="00EC746D"/>
    <w:rsid w:val="00ED0DE2"/>
    <w:rsid w:val="00ED1359"/>
    <w:rsid w:val="00ED1428"/>
    <w:rsid w:val="00ED1A52"/>
    <w:rsid w:val="00ED471E"/>
    <w:rsid w:val="00ED53DB"/>
    <w:rsid w:val="00ED7524"/>
    <w:rsid w:val="00ED7CA6"/>
    <w:rsid w:val="00EE1FBF"/>
    <w:rsid w:val="00EE417D"/>
    <w:rsid w:val="00EE5CD3"/>
    <w:rsid w:val="00EE7B5E"/>
    <w:rsid w:val="00EE7BC9"/>
    <w:rsid w:val="00EF35DD"/>
    <w:rsid w:val="00EF4FFA"/>
    <w:rsid w:val="00EF7D36"/>
    <w:rsid w:val="00F064CB"/>
    <w:rsid w:val="00F10746"/>
    <w:rsid w:val="00F1276D"/>
    <w:rsid w:val="00F20633"/>
    <w:rsid w:val="00F275C8"/>
    <w:rsid w:val="00F304B3"/>
    <w:rsid w:val="00F31B4A"/>
    <w:rsid w:val="00F34579"/>
    <w:rsid w:val="00F355BB"/>
    <w:rsid w:val="00F35D8B"/>
    <w:rsid w:val="00F36ED5"/>
    <w:rsid w:val="00F41883"/>
    <w:rsid w:val="00F42237"/>
    <w:rsid w:val="00F4746C"/>
    <w:rsid w:val="00F479B7"/>
    <w:rsid w:val="00F5438E"/>
    <w:rsid w:val="00F6473C"/>
    <w:rsid w:val="00F66080"/>
    <w:rsid w:val="00F664D8"/>
    <w:rsid w:val="00F70282"/>
    <w:rsid w:val="00F7692C"/>
    <w:rsid w:val="00F77068"/>
    <w:rsid w:val="00F77252"/>
    <w:rsid w:val="00F774E5"/>
    <w:rsid w:val="00F77B5C"/>
    <w:rsid w:val="00F77F5E"/>
    <w:rsid w:val="00FA34FA"/>
    <w:rsid w:val="00FB21D8"/>
    <w:rsid w:val="00FB2251"/>
    <w:rsid w:val="00FB6C19"/>
    <w:rsid w:val="00FC1B1E"/>
    <w:rsid w:val="00FC1D00"/>
    <w:rsid w:val="00FC6C53"/>
    <w:rsid w:val="00FD0E06"/>
    <w:rsid w:val="00FD1DE4"/>
    <w:rsid w:val="00FD3A97"/>
    <w:rsid w:val="00FD55AE"/>
    <w:rsid w:val="00FD5EBE"/>
    <w:rsid w:val="00FD6D8E"/>
    <w:rsid w:val="00FE3D19"/>
    <w:rsid w:val="00FE47DD"/>
    <w:rsid w:val="00FF3D9B"/>
    <w:rsid w:val="00FF57B2"/>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CDDA"/>
  <w15:docId w15:val="{5512BA62-74EB-4E11-AFB5-037F6A9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D5"/>
  </w:style>
  <w:style w:type="paragraph" w:styleId="Heading1">
    <w:name w:val="heading 1"/>
    <w:basedOn w:val="ListParagraph"/>
    <w:next w:val="Normal"/>
    <w:link w:val="Heading1Char"/>
    <w:uiPriority w:val="9"/>
    <w:qFormat/>
    <w:rsid w:val="007F6128"/>
    <w:pPr>
      <w:numPr>
        <w:numId w:val="6"/>
      </w:numPr>
      <w:contextualSpacing w:val="0"/>
      <w:outlineLvl w:val="0"/>
    </w:pPr>
    <w:rPr>
      <w:b/>
    </w:rPr>
  </w:style>
  <w:style w:type="paragraph" w:styleId="Heading2">
    <w:name w:val="heading 2"/>
    <w:basedOn w:val="Sub-Section"/>
    <w:next w:val="Normal"/>
    <w:link w:val="Heading2Char"/>
    <w:uiPriority w:val="9"/>
    <w:unhideWhenUsed/>
    <w:qFormat/>
    <w:rsid w:val="006A6200"/>
    <w:pPr>
      <w:numPr>
        <w:ilvl w:val="1"/>
        <w:numId w:val="13"/>
      </w:numPr>
      <w:outlineLvl w:val="1"/>
    </w:pPr>
  </w:style>
  <w:style w:type="paragraph" w:styleId="Heading3">
    <w:name w:val="heading 3"/>
    <w:basedOn w:val="ListParagraph"/>
    <w:next w:val="Normal"/>
    <w:link w:val="Heading3Char"/>
    <w:uiPriority w:val="9"/>
    <w:unhideWhenUsed/>
    <w:qFormat/>
    <w:rsid w:val="00C21577"/>
    <w:pPr>
      <w:numPr>
        <w:ilvl w:val="2"/>
        <w:numId w:val="6"/>
      </w:numPr>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6DE8"/>
    <w:pPr>
      <w:contextualSpacing/>
    </w:pPr>
  </w:style>
  <w:style w:type="character" w:customStyle="1" w:styleId="ListParagraphChar">
    <w:name w:val="List Paragraph Char"/>
    <w:basedOn w:val="DefaultParagraphFont"/>
    <w:link w:val="ListParagraph"/>
    <w:uiPriority w:val="34"/>
    <w:rsid w:val="002108B5"/>
  </w:style>
  <w:style w:type="character" w:customStyle="1" w:styleId="Heading1Char">
    <w:name w:val="Heading 1 Char"/>
    <w:basedOn w:val="DefaultParagraphFont"/>
    <w:link w:val="Heading1"/>
    <w:uiPriority w:val="9"/>
    <w:rsid w:val="007F6128"/>
    <w:rPr>
      <w:b/>
    </w:rPr>
  </w:style>
  <w:style w:type="paragraph" w:customStyle="1" w:styleId="Sub-Section">
    <w:name w:val="Sub-Section"/>
    <w:basedOn w:val="ListParagraph"/>
    <w:link w:val="Sub-SectionChar"/>
    <w:rsid w:val="002108B5"/>
    <w:pPr>
      <w:ind w:left="1080"/>
      <w:contextualSpacing w:val="0"/>
    </w:pPr>
    <w:rPr>
      <w:b/>
    </w:rPr>
  </w:style>
  <w:style w:type="character" w:customStyle="1" w:styleId="Sub-SectionChar">
    <w:name w:val="Sub-Section Char"/>
    <w:basedOn w:val="ListParagraphChar"/>
    <w:link w:val="Sub-Section"/>
    <w:rsid w:val="002108B5"/>
    <w:rPr>
      <w:b/>
    </w:rPr>
  </w:style>
  <w:style w:type="character" w:customStyle="1" w:styleId="Heading2Char">
    <w:name w:val="Heading 2 Char"/>
    <w:basedOn w:val="DefaultParagraphFont"/>
    <w:link w:val="Heading2"/>
    <w:uiPriority w:val="9"/>
    <w:rsid w:val="006A6200"/>
    <w:rPr>
      <w:b/>
    </w:rPr>
  </w:style>
  <w:style w:type="paragraph" w:styleId="Header">
    <w:name w:val="header"/>
    <w:basedOn w:val="Normal"/>
    <w:link w:val="HeaderChar"/>
    <w:uiPriority w:val="99"/>
    <w:unhideWhenUsed/>
    <w:rsid w:val="000C33F3"/>
    <w:pPr>
      <w:tabs>
        <w:tab w:val="center" w:pos="4680"/>
        <w:tab w:val="right" w:pos="9360"/>
      </w:tabs>
      <w:spacing w:after="0"/>
    </w:pPr>
  </w:style>
  <w:style w:type="character" w:customStyle="1" w:styleId="HeaderChar">
    <w:name w:val="Header Char"/>
    <w:basedOn w:val="DefaultParagraphFont"/>
    <w:link w:val="Header"/>
    <w:uiPriority w:val="99"/>
    <w:rsid w:val="000C33F3"/>
  </w:style>
  <w:style w:type="paragraph" w:styleId="Footer">
    <w:name w:val="footer"/>
    <w:basedOn w:val="Normal"/>
    <w:link w:val="FooterChar"/>
    <w:uiPriority w:val="99"/>
    <w:unhideWhenUsed/>
    <w:rsid w:val="000C33F3"/>
    <w:pPr>
      <w:tabs>
        <w:tab w:val="center" w:pos="4680"/>
        <w:tab w:val="right" w:pos="9360"/>
      </w:tabs>
      <w:spacing w:after="0"/>
    </w:pPr>
  </w:style>
  <w:style w:type="character" w:customStyle="1" w:styleId="FooterChar">
    <w:name w:val="Footer Char"/>
    <w:basedOn w:val="DefaultParagraphFont"/>
    <w:link w:val="Footer"/>
    <w:uiPriority w:val="99"/>
    <w:rsid w:val="000C33F3"/>
  </w:style>
  <w:style w:type="paragraph" w:styleId="BalloonText">
    <w:name w:val="Balloon Text"/>
    <w:basedOn w:val="Normal"/>
    <w:link w:val="BalloonTextChar"/>
    <w:uiPriority w:val="99"/>
    <w:semiHidden/>
    <w:unhideWhenUsed/>
    <w:rsid w:val="004F13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4E"/>
    <w:rPr>
      <w:rFonts w:ascii="Segoe UI" w:hAnsi="Segoe UI" w:cs="Segoe UI"/>
      <w:sz w:val="18"/>
      <w:szCs w:val="18"/>
    </w:rPr>
  </w:style>
  <w:style w:type="character" w:styleId="CommentReference">
    <w:name w:val="annotation reference"/>
    <w:basedOn w:val="DefaultParagraphFont"/>
    <w:uiPriority w:val="99"/>
    <w:semiHidden/>
    <w:unhideWhenUsed/>
    <w:rsid w:val="00613AB8"/>
    <w:rPr>
      <w:sz w:val="16"/>
      <w:szCs w:val="16"/>
    </w:rPr>
  </w:style>
  <w:style w:type="paragraph" w:styleId="CommentText">
    <w:name w:val="annotation text"/>
    <w:basedOn w:val="Normal"/>
    <w:link w:val="CommentTextChar"/>
    <w:uiPriority w:val="99"/>
    <w:semiHidden/>
    <w:unhideWhenUsed/>
    <w:rsid w:val="00613AB8"/>
    <w:rPr>
      <w:sz w:val="20"/>
      <w:szCs w:val="20"/>
    </w:rPr>
  </w:style>
  <w:style w:type="character" w:customStyle="1" w:styleId="CommentTextChar">
    <w:name w:val="Comment Text Char"/>
    <w:basedOn w:val="DefaultParagraphFont"/>
    <w:link w:val="CommentText"/>
    <w:uiPriority w:val="99"/>
    <w:semiHidden/>
    <w:rsid w:val="00613AB8"/>
    <w:rPr>
      <w:sz w:val="20"/>
      <w:szCs w:val="20"/>
    </w:rPr>
  </w:style>
  <w:style w:type="paragraph" w:styleId="CommentSubject">
    <w:name w:val="annotation subject"/>
    <w:basedOn w:val="CommentText"/>
    <w:next w:val="CommentText"/>
    <w:link w:val="CommentSubjectChar"/>
    <w:uiPriority w:val="99"/>
    <w:semiHidden/>
    <w:unhideWhenUsed/>
    <w:rsid w:val="00613AB8"/>
    <w:rPr>
      <w:b/>
      <w:bCs/>
    </w:rPr>
  </w:style>
  <w:style w:type="character" w:customStyle="1" w:styleId="CommentSubjectChar">
    <w:name w:val="Comment Subject Char"/>
    <w:basedOn w:val="CommentTextChar"/>
    <w:link w:val="CommentSubject"/>
    <w:uiPriority w:val="99"/>
    <w:semiHidden/>
    <w:rsid w:val="00613AB8"/>
    <w:rPr>
      <w:b/>
      <w:bCs/>
      <w:sz w:val="20"/>
      <w:szCs w:val="20"/>
    </w:rPr>
  </w:style>
  <w:style w:type="paragraph" w:styleId="Revision">
    <w:name w:val="Revision"/>
    <w:hidden/>
    <w:uiPriority w:val="99"/>
    <w:semiHidden/>
    <w:rsid w:val="00E47BA7"/>
    <w:pPr>
      <w:spacing w:after="0"/>
      <w:ind w:left="0" w:firstLine="0"/>
    </w:pPr>
  </w:style>
  <w:style w:type="paragraph" w:styleId="FootnoteText">
    <w:name w:val="footnote text"/>
    <w:basedOn w:val="Normal"/>
    <w:link w:val="FootnoteTextChar"/>
    <w:uiPriority w:val="99"/>
    <w:semiHidden/>
    <w:unhideWhenUsed/>
    <w:rsid w:val="002D3E9A"/>
    <w:pPr>
      <w:spacing w:after="0"/>
    </w:pPr>
    <w:rPr>
      <w:sz w:val="20"/>
      <w:szCs w:val="20"/>
    </w:rPr>
  </w:style>
  <w:style w:type="character" w:customStyle="1" w:styleId="FootnoteTextChar">
    <w:name w:val="Footnote Text Char"/>
    <w:basedOn w:val="DefaultParagraphFont"/>
    <w:link w:val="FootnoteText"/>
    <w:uiPriority w:val="99"/>
    <w:semiHidden/>
    <w:rsid w:val="002D3E9A"/>
    <w:rPr>
      <w:sz w:val="20"/>
      <w:szCs w:val="20"/>
    </w:rPr>
  </w:style>
  <w:style w:type="character" w:styleId="FootnoteReference">
    <w:name w:val="footnote reference"/>
    <w:basedOn w:val="DefaultParagraphFont"/>
    <w:uiPriority w:val="99"/>
    <w:semiHidden/>
    <w:unhideWhenUsed/>
    <w:rsid w:val="002D3E9A"/>
    <w:rPr>
      <w:vertAlign w:val="superscript"/>
    </w:rPr>
  </w:style>
  <w:style w:type="paragraph" w:styleId="TOC1">
    <w:name w:val="toc 1"/>
    <w:basedOn w:val="Section"/>
    <w:next w:val="Normal"/>
    <w:autoRedefine/>
    <w:uiPriority w:val="39"/>
    <w:unhideWhenUsed/>
    <w:rsid w:val="002108B5"/>
    <w:pPr>
      <w:spacing w:before="360" w:after="360"/>
      <w:ind w:left="0" w:firstLine="0"/>
    </w:pPr>
    <w:rPr>
      <w:rFonts w:asciiTheme="minorHAnsi" w:hAnsiTheme="minorHAnsi" w:cstheme="minorHAnsi"/>
      <w:bCs/>
      <w:caps/>
      <w:sz w:val="22"/>
      <w:szCs w:val="22"/>
      <w:u w:val="single"/>
    </w:rPr>
  </w:style>
  <w:style w:type="paragraph" w:customStyle="1" w:styleId="Section">
    <w:name w:val="Section"/>
    <w:basedOn w:val="ListParagraph"/>
    <w:link w:val="SectionChar"/>
    <w:rsid w:val="002108B5"/>
    <w:pPr>
      <w:ind w:left="360" w:hanging="360"/>
      <w:contextualSpacing w:val="0"/>
    </w:pPr>
    <w:rPr>
      <w:b/>
    </w:rPr>
  </w:style>
  <w:style w:type="character" w:customStyle="1" w:styleId="SectionChar">
    <w:name w:val="Section Char"/>
    <w:basedOn w:val="ListParagraphChar"/>
    <w:link w:val="Section"/>
    <w:rsid w:val="002108B5"/>
    <w:rPr>
      <w:b/>
    </w:rPr>
  </w:style>
  <w:style w:type="paragraph" w:styleId="TOC2">
    <w:name w:val="toc 2"/>
    <w:basedOn w:val="Normal"/>
    <w:next w:val="Normal"/>
    <w:autoRedefine/>
    <w:uiPriority w:val="39"/>
    <w:unhideWhenUsed/>
    <w:rsid w:val="002108B5"/>
    <w:pPr>
      <w:spacing w:after="0"/>
      <w:ind w:left="0" w:firstLine="0"/>
    </w:pPr>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108B5"/>
    <w:pPr>
      <w:spacing w:after="0"/>
      <w:ind w:left="0" w:firstLine="0"/>
    </w:pPr>
    <w:rPr>
      <w:rFonts w:asciiTheme="minorHAnsi" w:hAnsiTheme="minorHAnsi" w:cstheme="minorHAnsi"/>
      <w:smallCaps/>
      <w:sz w:val="22"/>
      <w:szCs w:val="22"/>
    </w:rPr>
  </w:style>
  <w:style w:type="paragraph" w:styleId="TOC4">
    <w:name w:val="toc 4"/>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5">
    <w:name w:val="toc 5"/>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6">
    <w:name w:val="toc 6"/>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7">
    <w:name w:val="toc 7"/>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8">
    <w:name w:val="toc 8"/>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9">
    <w:name w:val="toc 9"/>
    <w:basedOn w:val="Normal"/>
    <w:next w:val="Normal"/>
    <w:autoRedefine/>
    <w:uiPriority w:val="39"/>
    <w:unhideWhenUsed/>
    <w:rsid w:val="002108B5"/>
    <w:pPr>
      <w:spacing w:after="0"/>
      <w:ind w:left="0" w:firstLine="0"/>
    </w:pPr>
    <w:rPr>
      <w:rFonts w:asciiTheme="minorHAnsi" w:hAnsiTheme="minorHAnsi" w:cstheme="minorHAnsi"/>
      <w:sz w:val="22"/>
      <w:szCs w:val="22"/>
    </w:rPr>
  </w:style>
  <w:style w:type="paragraph" w:styleId="TOCHeading">
    <w:name w:val="TOC Heading"/>
    <w:basedOn w:val="Heading1"/>
    <w:next w:val="Normal"/>
    <w:uiPriority w:val="39"/>
    <w:unhideWhenUsed/>
    <w:qFormat/>
    <w:rsid w:val="002108B5"/>
    <w:pPr>
      <w:spacing w:line="259" w:lineRule="auto"/>
      <w:ind w:left="0" w:firstLine="0"/>
      <w:outlineLvl w:val="9"/>
    </w:pPr>
  </w:style>
  <w:style w:type="character" w:styleId="Hyperlink">
    <w:name w:val="Hyperlink"/>
    <w:basedOn w:val="DefaultParagraphFont"/>
    <w:uiPriority w:val="99"/>
    <w:unhideWhenUsed/>
    <w:rsid w:val="00897046"/>
    <w:rPr>
      <w:color w:val="0563C1" w:themeColor="hyperlink"/>
      <w:u w:val="single"/>
    </w:rPr>
  </w:style>
  <w:style w:type="character" w:customStyle="1" w:styleId="Heading3Char">
    <w:name w:val="Heading 3 Char"/>
    <w:basedOn w:val="DefaultParagraphFont"/>
    <w:link w:val="Heading3"/>
    <w:uiPriority w:val="9"/>
    <w:rsid w:val="00C21577"/>
  </w:style>
  <w:style w:type="character" w:customStyle="1" w:styleId="UnresolvedMention1">
    <w:name w:val="Unresolved Mention1"/>
    <w:basedOn w:val="DefaultParagraphFont"/>
    <w:uiPriority w:val="99"/>
    <w:semiHidden/>
    <w:unhideWhenUsed/>
    <w:rsid w:val="0074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98472">
      <w:bodyDiv w:val="1"/>
      <w:marLeft w:val="0"/>
      <w:marRight w:val="0"/>
      <w:marTop w:val="0"/>
      <w:marBottom w:val="0"/>
      <w:divBdr>
        <w:top w:val="none" w:sz="0" w:space="0" w:color="auto"/>
        <w:left w:val="none" w:sz="0" w:space="0" w:color="auto"/>
        <w:bottom w:val="none" w:sz="0" w:space="0" w:color="auto"/>
        <w:right w:val="none" w:sz="0" w:space="0" w:color="auto"/>
      </w:divBdr>
      <w:divsChild>
        <w:div w:id="58216029">
          <w:marLeft w:val="0"/>
          <w:marRight w:val="0"/>
          <w:marTop w:val="0"/>
          <w:marBottom w:val="0"/>
          <w:divBdr>
            <w:top w:val="none" w:sz="0" w:space="0" w:color="auto"/>
            <w:left w:val="none" w:sz="0" w:space="0" w:color="auto"/>
            <w:bottom w:val="none" w:sz="0" w:space="0" w:color="auto"/>
            <w:right w:val="none" w:sz="0" w:space="0" w:color="auto"/>
          </w:divBdr>
          <w:divsChild>
            <w:div w:id="12813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207E-E6A7-41D3-8B03-65C9315C84FD}">
  <ds:schemaRefs>
    <ds:schemaRef ds:uri="http://schemas.microsoft.com/sharepoint/v3/contenttype/forms"/>
  </ds:schemaRefs>
</ds:datastoreItem>
</file>

<file path=customXml/itemProps2.xml><?xml version="1.0" encoding="utf-8"?>
<ds:datastoreItem xmlns:ds="http://schemas.openxmlformats.org/officeDocument/2006/customXml" ds:itemID="{F1C3970E-CD93-45BB-B2B7-340F24F2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7F3C-D52C-4479-A082-BF2ACB535F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8E790-24B0-4D1B-A27C-EA326585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8991</Words>
  <Characters>51250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Turner</dc:creator>
  <cp:lastModifiedBy>rashidah grinage</cp:lastModifiedBy>
  <cp:revision>2</cp:revision>
  <cp:lastPrinted>2019-10-21T18:37:00Z</cp:lastPrinted>
  <dcterms:created xsi:type="dcterms:W3CDTF">2020-02-04T16:45:00Z</dcterms:created>
  <dcterms:modified xsi:type="dcterms:W3CDTF">2020-02-04T16:45:00Z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